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BD" w:rsidRPr="0050387B" w:rsidRDefault="00F53CBD" w:rsidP="00706305">
      <w:pPr>
        <w:ind w:left="0" w:firstLine="0"/>
        <w:jc w:val="center"/>
        <w:rPr>
          <w:rFonts w:ascii="Times New Roman" w:hAnsi="Times New Roman" w:cs="Times New Roman"/>
          <w:spacing w:val="100"/>
          <w:sz w:val="16"/>
          <w:szCs w:val="16"/>
        </w:rPr>
      </w:pPr>
      <w:r w:rsidRPr="0050387B">
        <w:rPr>
          <w:rFonts w:ascii="Times New Roman" w:hAnsi="Times New Roman" w:cs="Times New Roman"/>
          <w:spacing w:val="100"/>
          <w:sz w:val="16"/>
          <w:szCs w:val="16"/>
        </w:rPr>
        <w:t>МУНИЦИПАЛЬНОЕ ОБРАЗОВАНИЕ</w:t>
      </w:r>
    </w:p>
    <w:p w:rsidR="00F53CBD" w:rsidRPr="0050387B" w:rsidRDefault="00F53CBD" w:rsidP="00706305">
      <w:pPr>
        <w:spacing w:before="120"/>
        <w:ind w:left="0" w:firstLine="0"/>
        <w:jc w:val="center"/>
        <w:rPr>
          <w:rFonts w:ascii="Times New Roman" w:hAnsi="Times New Roman" w:cs="Times New Roman"/>
          <w:spacing w:val="60"/>
          <w:sz w:val="20"/>
          <w:szCs w:val="20"/>
        </w:rPr>
      </w:pPr>
      <w:r w:rsidRPr="0050387B">
        <w:rPr>
          <w:rFonts w:ascii="Times New Roman" w:hAnsi="Times New Roman" w:cs="Times New Roman"/>
          <w:spacing w:val="60"/>
          <w:sz w:val="20"/>
          <w:szCs w:val="20"/>
        </w:rPr>
        <w:t>«ВСЕВОЛОЖСКИЙ МУНИЦИПАЛЬНЫЙ РАЙОН»</w:t>
      </w:r>
    </w:p>
    <w:p w:rsidR="00F53CBD" w:rsidRPr="0050387B" w:rsidRDefault="00F53CBD" w:rsidP="00706305">
      <w:pPr>
        <w:ind w:left="0" w:firstLine="0"/>
        <w:jc w:val="center"/>
        <w:rPr>
          <w:rFonts w:ascii="Times New Roman" w:hAnsi="Times New Roman" w:cs="Times New Roman"/>
          <w:spacing w:val="40"/>
          <w:sz w:val="20"/>
          <w:szCs w:val="20"/>
        </w:rPr>
      </w:pPr>
      <w:r w:rsidRPr="0050387B">
        <w:rPr>
          <w:rFonts w:ascii="Times New Roman" w:hAnsi="Times New Roman" w:cs="Times New Roman"/>
          <w:spacing w:val="40"/>
          <w:sz w:val="20"/>
          <w:szCs w:val="20"/>
        </w:rPr>
        <w:t>ЛЕНИНГРАДСКОЙ ОБЛАСТИ</w:t>
      </w:r>
    </w:p>
    <w:p w:rsidR="00F53CBD" w:rsidRPr="0050387B" w:rsidRDefault="00F53CBD" w:rsidP="00706305">
      <w:pPr>
        <w:spacing w:before="60"/>
        <w:ind w:left="0" w:firstLine="0"/>
        <w:jc w:val="center"/>
        <w:rPr>
          <w:rFonts w:ascii="Times New Roman" w:hAnsi="Times New Roman" w:cs="Times New Roman"/>
          <w:spacing w:val="20"/>
          <w:sz w:val="24"/>
          <w:szCs w:val="24"/>
        </w:rPr>
      </w:pPr>
      <w:r w:rsidRPr="0050387B">
        <w:rPr>
          <w:rFonts w:ascii="Times New Roman" w:hAnsi="Times New Roman" w:cs="Times New Roman"/>
          <w:spacing w:val="20"/>
          <w:sz w:val="24"/>
          <w:szCs w:val="24"/>
        </w:rPr>
        <w:t>АДМИНИСТРАЦИЯ</w:t>
      </w:r>
    </w:p>
    <w:p w:rsidR="00F53CBD" w:rsidRPr="0050387B" w:rsidRDefault="00F53CBD" w:rsidP="00706305">
      <w:pPr>
        <w:spacing w:before="120" w:line="260" w:lineRule="exact"/>
        <w:ind w:left="0" w:firstLine="0"/>
        <w:jc w:val="center"/>
        <w:rPr>
          <w:rFonts w:ascii="Times New Roman" w:hAnsi="Times New Roman" w:cs="Times New Roman"/>
          <w:b/>
          <w:spacing w:val="20"/>
          <w:sz w:val="24"/>
          <w:szCs w:val="24"/>
        </w:rPr>
      </w:pPr>
      <w:r w:rsidRPr="008F6930">
        <w:rPr>
          <w:rFonts w:ascii="Times New Roman" w:hAnsi="Times New Roman" w:cs="Times New Roman"/>
          <w:b/>
          <w:spacing w:val="20"/>
          <w:sz w:val="24"/>
          <w:szCs w:val="24"/>
        </w:rPr>
        <w:t>КОМИССИЯ</w:t>
      </w:r>
    </w:p>
    <w:p w:rsidR="00F53CBD" w:rsidRPr="0050387B" w:rsidRDefault="00F53CBD" w:rsidP="00706305">
      <w:pPr>
        <w:spacing w:line="260" w:lineRule="exact"/>
        <w:ind w:left="0" w:firstLine="0"/>
        <w:jc w:val="center"/>
        <w:rPr>
          <w:rFonts w:ascii="Times New Roman" w:hAnsi="Times New Roman" w:cs="Times New Roman"/>
          <w:b/>
          <w:spacing w:val="20"/>
          <w:sz w:val="24"/>
          <w:szCs w:val="24"/>
        </w:rPr>
      </w:pPr>
      <w:r w:rsidRPr="0050387B">
        <w:rPr>
          <w:rFonts w:ascii="Times New Roman" w:hAnsi="Times New Roman" w:cs="Times New Roman"/>
          <w:b/>
          <w:spacing w:val="20"/>
          <w:sz w:val="24"/>
          <w:szCs w:val="24"/>
        </w:rPr>
        <w:t>ПО</w:t>
      </w:r>
      <w:r w:rsidR="00D410FD" w:rsidRPr="0050387B">
        <w:rPr>
          <w:rFonts w:ascii="Times New Roman" w:hAnsi="Times New Roman" w:cs="Times New Roman"/>
          <w:b/>
          <w:spacing w:val="20"/>
          <w:sz w:val="24"/>
          <w:szCs w:val="24"/>
        </w:rPr>
        <w:t xml:space="preserve"> ПОДГОТОВКЕ ПРОЕКТ</w:t>
      </w:r>
      <w:r w:rsidR="00F85971" w:rsidRPr="0050387B">
        <w:rPr>
          <w:rFonts w:ascii="Times New Roman" w:hAnsi="Times New Roman" w:cs="Times New Roman"/>
          <w:b/>
          <w:spacing w:val="20"/>
          <w:sz w:val="24"/>
          <w:szCs w:val="24"/>
        </w:rPr>
        <w:t>ОВ</w:t>
      </w:r>
    </w:p>
    <w:p w:rsidR="00F53CBD" w:rsidRPr="0050387B" w:rsidRDefault="00F53CBD" w:rsidP="00706305">
      <w:pPr>
        <w:spacing w:line="260" w:lineRule="exact"/>
        <w:ind w:left="0" w:firstLine="0"/>
        <w:jc w:val="center"/>
        <w:rPr>
          <w:rFonts w:ascii="Times New Roman" w:hAnsi="Times New Roman" w:cs="Times New Roman"/>
          <w:b/>
          <w:spacing w:val="20"/>
          <w:sz w:val="24"/>
          <w:szCs w:val="24"/>
        </w:rPr>
      </w:pPr>
      <w:r w:rsidRPr="0050387B">
        <w:rPr>
          <w:rFonts w:ascii="Times New Roman" w:hAnsi="Times New Roman" w:cs="Times New Roman"/>
          <w:b/>
          <w:spacing w:val="20"/>
          <w:sz w:val="24"/>
          <w:szCs w:val="24"/>
        </w:rPr>
        <w:t>ПРАВИЛ ЗЕМЛЕПОЛЬЗОВАНИЯ И ЗАСТРОЙКИ</w:t>
      </w:r>
    </w:p>
    <w:p w:rsidR="00F53CBD" w:rsidRPr="0050387B" w:rsidRDefault="006D2CB8" w:rsidP="00F53CBD">
      <w:pPr>
        <w:spacing w:before="240"/>
        <w:jc w:val="center"/>
        <w:rPr>
          <w:rFonts w:ascii="Times New Roman" w:hAnsi="Times New Roman" w:cs="Times New Roman"/>
          <w:spacing w:val="12"/>
          <w:sz w:val="18"/>
          <w:szCs w:val="18"/>
        </w:rPr>
      </w:pPr>
      <w:r w:rsidRPr="0050387B">
        <w:rPr>
          <w:rFonts w:ascii="Times New Roman" w:hAnsi="Times New Roman" w:cs="Times New Roman"/>
          <w:noProof/>
          <w:spacing w:val="12"/>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89535</wp:posOffset>
                </wp:positionV>
                <wp:extent cx="10597515" cy="10795"/>
                <wp:effectExtent l="0" t="0" r="1333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97515" cy="10795"/>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C4A94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7.05pt" to="740.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" strokecolor="black [3213]">
                <v:stroke linestyle="thinThin"/>
                <o:lock v:ext="edit" shapetype="f"/>
              </v:line>
            </w:pict>
          </mc:Fallback>
        </mc:AlternateContent>
      </w:r>
      <w:r w:rsidR="00F53CBD" w:rsidRPr="0050387B">
        <w:rPr>
          <w:rFonts w:ascii="Times New Roman" w:hAnsi="Times New Roman" w:cs="Times New Roman"/>
          <w:spacing w:val="12"/>
          <w:sz w:val="18"/>
          <w:szCs w:val="18"/>
        </w:rPr>
        <w:t>Колтушское шоссе, д. 138, г. Всеволожск, Ленинградской области, 188640</w:t>
      </w:r>
    </w:p>
    <w:p w:rsidR="00F53CBD" w:rsidRPr="0050387B" w:rsidRDefault="00F53CBD" w:rsidP="00F53CBD">
      <w:pPr>
        <w:jc w:val="center"/>
        <w:rPr>
          <w:rFonts w:ascii="Times New Roman" w:hAnsi="Times New Roman" w:cs="Times New Roman"/>
          <w:spacing w:val="12"/>
          <w:sz w:val="18"/>
          <w:szCs w:val="18"/>
        </w:rPr>
      </w:pPr>
      <w:r w:rsidRPr="0050387B">
        <w:rPr>
          <w:rFonts w:ascii="Times New Roman" w:hAnsi="Times New Roman" w:cs="Times New Roman"/>
          <w:spacing w:val="12"/>
          <w:sz w:val="18"/>
          <w:szCs w:val="18"/>
        </w:rPr>
        <w:t>тел./ факс 8 (81370) 20-296</w:t>
      </w:r>
    </w:p>
    <w:p w:rsidR="00F53CBD" w:rsidRPr="0050387B" w:rsidRDefault="00F53CBD" w:rsidP="00F53CBD">
      <w:pPr>
        <w:spacing w:before="360"/>
        <w:jc w:val="center"/>
        <w:rPr>
          <w:rFonts w:ascii="Times New Roman" w:hAnsi="Times New Roman" w:cs="Times New Roman"/>
          <w:spacing w:val="10"/>
          <w:sz w:val="20"/>
          <w:szCs w:val="20"/>
        </w:rPr>
      </w:pPr>
      <w:r w:rsidRPr="0050387B">
        <w:rPr>
          <w:rFonts w:ascii="Times New Roman" w:hAnsi="Times New Roman" w:cs="Times New Roman"/>
          <w:spacing w:val="10"/>
          <w:sz w:val="26"/>
          <w:szCs w:val="26"/>
        </w:rPr>
        <w:t xml:space="preserve">ЗАКЛЮЧЕНИЕ </w:t>
      </w:r>
    </w:p>
    <w:p w:rsidR="00616EBC" w:rsidRDefault="00F53CBD" w:rsidP="00714E31">
      <w:pPr>
        <w:jc w:val="center"/>
        <w:rPr>
          <w:rFonts w:ascii="Times New Roman" w:hAnsi="Times New Roman" w:cs="Times New Roman"/>
          <w:spacing w:val="10"/>
          <w:sz w:val="28"/>
          <w:szCs w:val="28"/>
        </w:rPr>
      </w:pPr>
      <w:r w:rsidRPr="0050387B">
        <w:rPr>
          <w:rFonts w:ascii="Times New Roman" w:hAnsi="Times New Roman" w:cs="Times New Roman"/>
          <w:spacing w:val="10"/>
          <w:sz w:val="28"/>
          <w:szCs w:val="28"/>
        </w:rPr>
        <w:t>о результатах</w:t>
      </w:r>
      <w:r w:rsidR="007211AE" w:rsidRPr="0050387B">
        <w:rPr>
          <w:rFonts w:ascii="Times New Roman" w:hAnsi="Times New Roman" w:cs="Times New Roman"/>
          <w:spacing w:val="10"/>
          <w:sz w:val="28"/>
          <w:szCs w:val="28"/>
        </w:rPr>
        <w:t xml:space="preserve"> </w:t>
      </w:r>
      <w:r w:rsidRPr="0050387B">
        <w:rPr>
          <w:rFonts w:ascii="Times New Roman" w:hAnsi="Times New Roman" w:cs="Times New Roman"/>
          <w:spacing w:val="10"/>
          <w:sz w:val="28"/>
          <w:szCs w:val="28"/>
        </w:rPr>
        <w:t>публичных слушаний</w:t>
      </w:r>
    </w:p>
    <w:p w:rsidR="0069536C" w:rsidRDefault="0069536C" w:rsidP="00714E31">
      <w:pPr>
        <w:jc w:val="center"/>
        <w:rPr>
          <w:rFonts w:ascii="Times New Roman" w:hAnsi="Times New Roman" w:cs="Times New Roman"/>
          <w:spacing w:val="10"/>
          <w:sz w:val="28"/>
          <w:szCs w:val="28"/>
        </w:rPr>
      </w:pPr>
    </w:p>
    <w:p w:rsidR="00EB32DB" w:rsidRDefault="00EB32DB" w:rsidP="00714E31">
      <w:pPr>
        <w:jc w:val="center"/>
        <w:rPr>
          <w:rFonts w:ascii="Times New Roman" w:hAnsi="Times New Roman" w:cs="Times New Roman"/>
          <w:spacing w:val="10"/>
          <w:sz w:val="28"/>
          <w:szCs w:val="28"/>
        </w:rPr>
      </w:pPr>
    </w:p>
    <w:p w:rsidR="0069536C" w:rsidRPr="0069536C" w:rsidRDefault="008D546A" w:rsidP="0069536C">
      <w:pPr>
        <w:ind w:left="0" w:firstLine="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27</w:t>
      </w:r>
      <w:r w:rsidR="00E67C52">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12</w:t>
      </w:r>
      <w:r w:rsidR="007050DE">
        <w:rPr>
          <w:rFonts w:ascii="Times New Roman" w:eastAsia="Calibri" w:hAnsi="Times New Roman" w:cs="Times New Roman"/>
          <w:b/>
          <w:sz w:val="28"/>
          <w:szCs w:val="28"/>
          <w:u w:val="single"/>
        </w:rPr>
        <w:t>.202</w:t>
      </w:r>
      <w:r w:rsidR="004768EF">
        <w:rPr>
          <w:rFonts w:ascii="Times New Roman" w:eastAsia="Calibri" w:hAnsi="Times New Roman" w:cs="Times New Roman"/>
          <w:b/>
          <w:sz w:val="28"/>
          <w:szCs w:val="28"/>
          <w:u w:val="single"/>
        </w:rPr>
        <w:t>2</w:t>
      </w:r>
      <w:r w:rsidR="0069536C" w:rsidRPr="0078425B">
        <w:rPr>
          <w:rFonts w:ascii="Times New Roman" w:eastAsia="Calibri" w:hAnsi="Times New Roman" w:cs="Times New Roman"/>
          <w:b/>
          <w:sz w:val="28"/>
          <w:szCs w:val="28"/>
        </w:rPr>
        <w:t xml:space="preserve">                                                                                        </w:t>
      </w:r>
      <w:r w:rsidR="00737A3B">
        <w:rPr>
          <w:rFonts w:ascii="Times New Roman" w:eastAsia="Calibri" w:hAnsi="Times New Roman" w:cs="Times New Roman"/>
          <w:b/>
          <w:sz w:val="28"/>
          <w:szCs w:val="28"/>
        </w:rPr>
        <w:t xml:space="preserve">             </w:t>
      </w:r>
      <w:r w:rsidR="0069536C" w:rsidRPr="0078425B">
        <w:rPr>
          <w:rFonts w:ascii="Times New Roman" w:eastAsia="Calibri" w:hAnsi="Times New Roman" w:cs="Times New Roman"/>
          <w:b/>
          <w:sz w:val="28"/>
          <w:szCs w:val="28"/>
        </w:rPr>
        <w:t xml:space="preserve"> </w:t>
      </w:r>
      <w:r w:rsidR="00640D34">
        <w:rPr>
          <w:rFonts w:ascii="Times New Roman" w:eastAsia="Calibri" w:hAnsi="Times New Roman" w:cs="Times New Roman"/>
          <w:b/>
          <w:sz w:val="27"/>
          <w:szCs w:val="27"/>
          <w:u w:val="single"/>
        </w:rPr>
        <w:t>№</w:t>
      </w:r>
      <w:r w:rsidR="005D699E">
        <w:rPr>
          <w:rFonts w:ascii="Times New Roman" w:eastAsia="Calibri" w:hAnsi="Times New Roman" w:cs="Times New Roman"/>
          <w:b/>
          <w:sz w:val="27"/>
          <w:szCs w:val="27"/>
          <w:u w:val="single"/>
        </w:rPr>
        <w:t>4</w:t>
      </w:r>
      <w:r w:rsidR="007311B7">
        <w:rPr>
          <w:rFonts w:ascii="Times New Roman" w:eastAsia="Calibri" w:hAnsi="Times New Roman" w:cs="Times New Roman"/>
          <w:b/>
          <w:sz w:val="27"/>
          <w:szCs w:val="27"/>
          <w:u w:val="single"/>
        </w:rPr>
        <w:t>5</w:t>
      </w:r>
      <w:r w:rsidR="0069536C" w:rsidRPr="008F6930">
        <w:rPr>
          <w:rFonts w:ascii="Times New Roman" w:eastAsia="Calibri" w:hAnsi="Times New Roman" w:cs="Times New Roman"/>
          <w:b/>
          <w:sz w:val="27"/>
          <w:szCs w:val="27"/>
          <w:u w:val="single"/>
        </w:rPr>
        <w:t>/</w:t>
      </w:r>
      <w:r w:rsidR="00450BBA" w:rsidRPr="008F6930">
        <w:rPr>
          <w:rFonts w:ascii="Times New Roman" w:eastAsia="Calibri" w:hAnsi="Times New Roman" w:cs="Times New Roman"/>
          <w:b/>
          <w:sz w:val="27"/>
          <w:szCs w:val="27"/>
          <w:u w:val="single"/>
        </w:rPr>
        <w:t>4</w:t>
      </w:r>
      <w:r w:rsidR="0069536C" w:rsidRPr="008F6930">
        <w:rPr>
          <w:rFonts w:ascii="Times New Roman" w:eastAsia="Calibri" w:hAnsi="Times New Roman" w:cs="Times New Roman"/>
          <w:b/>
          <w:sz w:val="27"/>
          <w:szCs w:val="27"/>
          <w:u w:val="single"/>
        </w:rPr>
        <w:t>.</w:t>
      </w:r>
      <w:r w:rsidR="00450BBA" w:rsidRPr="004B3A01">
        <w:rPr>
          <w:rFonts w:ascii="Times New Roman" w:eastAsia="Calibri" w:hAnsi="Times New Roman" w:cs="Times New Roman"/>
          <w:b/>
          <w:sz w:val="27"/>
          <w:szCs w:val="27"/>
          <w:u w:val="single"/>
        </w:rPr>
        <w:t>3</w:t>
      </w:r>
      <w:r w:rsidR="0069536C" w:rsidRPr="008F6930">
        <w:rPr>
          <w:rFonts w:ascii="Times New Roman" w:eastAsia="Calibri" w:hAnsi="Times New Roman" w:cs="Times New Roman"/>
          <w:b/>
          <w:sz w:val="27"/>
          <w:szCs w:val="27"/>
          <w:u w:val="single"/>
        </w:rPr>
        <w:t>-0</w:t>
      </w:r>
      <w:r w:rsidR="00450BBA" w:rsidRPr="008F6930">
        <w:rPr>
          <w:rFonts w:ascii="Times New Roman" w:eastAsia="Calibri" w:hAnsi="Times New Roman" w:cs="Times New Roman"/>
          <w:b/>
          <w:sz w:val="27"/>
          <w:szCs w:val="27"/>
          <w:u w:val="single"/>
        </w:rPr>
        <w:t>8</w:t>
      </w:r>
      <w:r w:rsidR="0069536C" w:rsidRPr="008F6930">
        <w:rPr>
          <w:rFonts w:ascii="Times New Roman" w:eastAsia="Calibri" w:hAnsi="Times New Roman" w:cs="Times New Roman"/>
          <w:b/>
          <w:sz w:val="27"/>
          <w:szCs w:val="27"/>
          <w:u w:val="single"/>
        </w:rPr>
        <w:t>-0</w:t>
      </w:r>
      <w:r w:rsidR="00450BBA" w:rsidRPr="008F6930">
        <w:rPr>
          <w:rFonts w:ascii="Times New Roman" w:eastAsia="Calibri" w:hAnsi="Times New Roman" w:cs="Times New Roman"/>
          <w:b/>
          <w:sz w:val="27"/>
          <w:szCs w:val="27"/>
          <w:u w:val="single"/>
        </w:rPr>
        <w:t>1</w:t>
      </w:r>
    </w:p>
    <w:p w:rsidR="0069536C" w:rsidRPr="00B63AE4" w:rsidRDefault="0069536C" w:rsidP="0069536C">
      <w:pPr>
        <w:ind w:left="0" w:firstLine="0"/>
        <w:rPr>
          <w:rFonts w:ascii="Times New Roman" w:eastAsia="Calibri" w:hAnsi="Times New Roman" w:cs="Times New Roman"/>
          <w:sz w:val="28"/>
          <w:szCs w:val="28"/>
        </w:rPr>
      </w:pPr>
      <w:r w:rsidRPr="00B63AE4">
        <w:rPr>
          <w:rFonts w:ascii="Times New Roman" w:eastAsia="Calibri" w:hAnsi="Times New Roman" w:cs="Times New Roman"/>
          <w:sz w:val="28"/>
          <w:szCs w:val="28"/>
        </w:rPr>
        <w:t>г. Всеволожск</w:t>
      </w:r>
    </w:p>
    <w:p w:rsidR="001618F4" w:rsidRPr="001A29B8" w:rsidRDefault="001618F4" w:rsidP="001618F4">
      <w:pPr>
        <w:ind w:left="0" w:firstLine="0"/>
        <w:rPr>
          <w:rFonts w:ascii="Times New Roman" w:hAnsi="Times New Roman" w:cs="Times New Roman"/>
          <w:spacing w:val="16"/>
          <w:sz w:val="26"/>
          <w:szCs w:val="26"/>
        </w:rPr>
      </w:pPr>
    </w:p>
    <w:p w:rsidR="00643005" w:rsidRPr="00E642FE" w:rsidRDefault="008F26CA" w:rsidP="00E642FE">
      <w:pPr>
        <w:pStyle w:val="a4"/>
        <w:numPr>
          <w:ilvl w:val="0"/>
          <w:numId w:val="15"/>
        </w:numPr>
        <w:tabs>
          <w:tab w:val="left" w:pos="2835"/>
        </w:tabs>
        <w:jc w:val="both"/>
        <w:rPr>
          <w:sz w:val="26"/>
          <w:szCs w:val="26"/>
        </w:rPr>
      </w:pPr>
      <w:r w:rsidRPr="001A29B8">
        <w:rPr>
          <w:b/>
          <w:sz w:val="26"/>
          <w:szCs w:val="26"/>
        </w:rPr>
        <w:t>Наименование проекта, рассмотренного на публичных слушаниях:</w:t>
      </w:r>
      <w:r w:rsidR="006527E7" w:rsidRPr="001A29B8">
        <w:rPr>
          <w:sz w:val="26"/>
          <w:szCs w:val="26"/>
        </w:rPr>
        <w:t xml:space="preserve"> </w:t>
      </w:r>
    </w:p>
    <w:p w:rsidR="00621061" w:rsidRDefault="007311B7" w:rsidP="00643005">
      <w:pPr>
        <w:tabs>
          <w:tab w:val="left" w:pos="2835"/>
        </w:tabs>
        <w:ind w:left="17" w:firstLine="0"/>
        <w:jc w:val="both"/>
        <w:rPr>
          <w:rFonts w:ascii="Times New Roman" w:hAnsi="Times New Roman" w:cs="Times New Roman"/>
          <w:sz w:val="26"/>
          <w:szCs w:val="26"/>
        </w:rPr>
      </w:pPr>
      <w:r>
        <w:rPr>
          <w:rFonts w:ascii="Times New Roman" w:hAnsi="Times New Roman" w:cs="Times New Roman"/>
          <w:sz w:val="26"/>
          <w:szCs w:val="26"/>
        </w:rPr>
        <w:t>Проект</w:t>
      </w:r>
      <w:r w:rsidRPr="007311B7">
        <w:rPr>
          <w:rFonts w:ascii="Times New Roman" w:hAnsi="Times New Roman" w:cs="Times New Roman"/>
          <w:sz w:val="26"/>
          <w:szCs w:val="26"/>
        </w:rPr>
        <w:t xml:space="preserve"> решения о предоставлении разрешения на условно разрешенный вид разрешенного использования – «магазины», для земельного участка с кадастровым номером 47:07:1301046:16</w:t>
      </w:r>
      <w:r w:rsidR="008D546A" w:rsidRPr="008D546A">
        <w:rPr>
          <w:rFonts w:ascii="Times New Roman" w:hAnsi="Times New Roman" w:cs="Times New Roman"/>
          <w:sz w:val="26"/>
          <w:szCs w:val="26"/>
        </w:rPr>
        <w:t xml:space="preserve"> </w:t>
      </w:r>
      <w:r w:rsidR="0061488F">
        <w:rPr>
          <w:rFonts w:ascii="Times New Roman" w:hAnsi="Times New Roman" w:cs="Times New Roman"/>
          <w:sz w:val="26"/>
          <w:szCs w:val="26"/>
        </w:rPr>
        <w:t>(</w:t>
      </w:r>
      <w:r w:rsidR="00CA76CC" w:rsidRPr="001A29B8">
        <w:rPr>
          <w:rFonts w:ascii="Times New Roman" w:eastAsia="Calibri" w:hAnsi="Times New Roman" w:cs="Times New Roman"/>
          <w:sz w:val="26"/>
          <w:szCs w:val="26"/>
        </w:rPr>
        <w:t>далее - Проект)</w:t>
      </w:r>
      <w:r w:rsidR="0091475F" w:rsidRPr="001A29B8">
        <w:rPr>
          <w:rFonts w:ascii="Times New Roman" w:eastAsia="Calibri" w:hAnsi="Times New Roman" w:cs="Times New Roman"/>
          <w:sz w:val="26"/>
          <w:szCs w:val="26"/>
        </w:rPr>
        <w:t>.</w:t>
      </w:r>
    </w:p>
    <w:p w:rsidR="00643005" w:rsidRPr="00643005" w:rsidRDefault="00643005" w:rsidP="00643005">
      <w:pPr>
        <w:tabs>
          <w:tab w:val="left" w:pos="2835"/>
        </w:tabs>
        <w:ind w:left="17" w:firstLine="0"/>
        <w:jc w:val="both"/>
        <w:rPr>
          <w:rFonts w:ascii="Times New Roman" w:hAnsi="Times New Roman" w:cs="Times New Roman"/>
          <w:sz w:val="26"/>
          <w:szCs w:val="26"/>
        </w:rPr>
      </w:pPr>
    </w:p>
    <w:p w:rsidR="00E94ACD" w:rsidRPr="001A29B8" w:rsidRDefault="008F26CA" w:rsidP="0061488F">
      <w:pPr>
        <w:widowControl w:val="0"/>
        <w:autoSpaceDE w:val="0"/>
        <w:autoSpaceDN w:val="0"/>
        <w:spacing w:after="240"/>
        <w:jc w:val="both"/>
        <w:rPr>
          <w:rFonts w:ascii="Times New Roman" w:hAnsi="Times New Roman" w:cs="Times New Roman"/>
          <w:sz w:val="26"/>
          <w:szCs w:val="26"/>
          <w:lang w:eastAsia="ru-RU"/>
        </w:rPr>
      </w:pPr>
      <w:r w:rsidRPr="001A29B8">
        <w:rPr>
          <w:rFonts w:ascii="Times New Roman" w:hAnsi="Times New Roman" w:cs="Times New Roman"/>
          <w:b/>
          <w:sz w:val="26"/>
          <w:szCs w:val="26"/>
          <w:lang w:eastAsia="ru-RU"/>
        </w:rPr>
        <w:t>2. Количество участников публичных слушаний:</w:t>
      </w:r>
      <w:r w:rsidRPr="001A29B8">
        <w:rPr>
          <w:rFonts w:ascii="Times New Roman" w:hAnsi="Times New Roman" w:cs="Times New Roman"/>
          <w:sz w:val="26"/>
          <w:szCs w:val="26"/>
          <w:lang w:eastAsia="ru-RU"/>
        </w:rPr>
        <w:t xml:space="preserve"> </w:t>
      </w:r>
      <w:r w:rsidR="007311B7">
        <w:rPr>
          <w:rFonts w:ascii="Times New Roman" w:hAnsi="Times New Roman" w:cs="Times New Roman"/>
          <w:sz w:val="26"/>
          <w:szCs w:val="26"/>
          <w:lang w:eastAsia="ru-RU"/>
        </w:rPr>
        <w:t>10</w:t>
      </w:r>
      <w:r w:rsidRPr="001A29B8">
        <w:rPr>
          <w:rFonts w:ascii="Times New Roman" w:hAnsi="Times New Roman" w:cs="Times New Roman"/>
          <w:sz w:val="26"/>
          <w:szCs w:val="26"/>
          <w:lang w:eastAsia="ru-RU"/>
        </w:rPr>
        <w:t xml:space="preserve"> человек</w:t>
      </w:r>
      <w:r w:rsidR="002E7887" w:rsidRPr="001A29B8">
        <w:rPr>
          <w:rFonts w:ascii="Times New Roman" w:hAnsi="Times New Roman" w:cs="Times New Roman"/>
          <w:sz w:val="26"/>
          <w:szCs w:val="26"/>
          <w:lang w:eastAsia="ru-RU"/>
        </w:rPr>
        <w:t>.</w:t>
      </w:r>
    </w:p>
    <w:p w:rsidR="00E94ACD" w:rsidRPr="001A29B8" w:rsidRDefault="008F26CA" w:rsidP="0061488F">
      <w:pPr>
        <w:widowControl w:val="0"/>
        <w:autoSpaceDE w:val="0"/>
        <w:autoSpaceDN w:val="0"/>
        <w:spacing w:after="240"/>
        <w:ind w:left="0" w:firstLine="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 xml:space="preserve">3. Сроки проведения публичных слушаний: </w:t>
      </w:r>
      <w:r w:rsidRPr="001A29B8">
        <w:rPr>
          <w:rFonts w:ascii="Times New Roman" w:hAnsi="Times New Roman" w:cs="Times New Roman"/>
          <w:sz w:val="26"/>
          <w:szCs w:val="26"/>
          <w:lang w:val="en-US" w:eastAsia="ru-RU"/>
        </w:rPr>
        <w:t>c</w:t>
      </w:r>
      <w:r w:rsidRPr="001A29B8">
        <w:rPr>
          <w:rFonts w:ascii="Times New Roman" w:hAnsi="Times New Roman" w:cs="Times New Roman"/>
          <w:sz w:val="26"/>
          <w:szCs w:val="26"/>
          <w:lang w:eastAsia="ru-RU"/>
        </w:rPr>
        <w:t xml:space="preserve"> </w:t>
      </w:r>
      <w:r w:rsidR="008D546A">
        <w:rPr>
          <w:rFonts w:ascii="Times New Roman" w:hAnsi="Times New Roman" w:cs="Times New Roman"/>
          <w:sz w:val="26"/>
          <w:szCs w:val="26"/>
          <w:lang w:eastAsia="ru-RU"/>
        </w:rPr>
        <w:t>0</w:t>
      </w:r>
      <w:r w:rsidR="0095406E">
        <w:rPr>
          <w:rFonts w:ascii="Times New Roman" w:hAnsi="Times New Roman" w:cs="Times New Roman"/>
          <w:sz w:val="26"/>
          <w:szCs w:val="26"/>
          <w:lang w:eastAsia="ru-RU"/>
        </w:rPr>
        <w:t>2</w:t>
      </w:r>
      <w:r w:rsidR="006F429E">
        <w:rPr>
          <w:rFonts w:ascii="Times New Roman" w:hAnsi="Times New Roman" w:cs="Times New Roman"/>
          <w:sz w:val="26"/>
          <w:szCs w:val="26"/>
          <w:lang w:eastAsia="ru-RU"/>
        </w:rPr>
        <w:t>.</w:t>
      </w:r>
      <w:r w:rsidR="008D546A">
        <w:rPr>
          <w:rFonts w:ascii="Times New Roman" w:hAnsi="Times New Roman" w:cs="Times New Roman"/>
          <w:sz w:val="26"/>
          <w:szCs w:val="26"/>
          <w:lang w:eastAsia="ru-RU"/>
        </w:rPr>
        <w:t>12</w:t>
      </w:r>
      <w:r w:rsidR="006F429E">
        <w:rPr>
          <w:rFonts w:ascii="Times New Roman" w:hAnsi="Times New Roman" w:cs="Times New Roman"/>
          <w:sz w:val="26"/>
          <w:szCs w:val="26"/>
          <w:lang w:eastAsia="ru-RU"/>
        </w:rPr>
        <w:t>.2022</w:t>
      </w:r>
      <w:r w:rsidR="009E78C3" w:rsidRPr="001A29B8">
        <w:rPr>
          <w:rFonts w:ascii="Times New Roman" w:hAnsi="Times New Roman" w:cs="Times New Roman"/>
          <w:sz w:val="26"/>
          <w:szCs w:val="26"/>
          <w:lang w:eastAsia="ru-RU"/>
        </w:rPr>
        <w:t>г.</w:t>
      </w:r>
      <w:r w:rsidRPr="001A29B8">
        <w:rPr>
          <w:rFonts w:ascii="Times New Roman" w:hAnsi="Times New Roman" w:cs="Times New Roman"/>
          <w:sz w:val="26"/>
          <w:szCs w:val="26"/>
          <w:lang w:eastAsia="ru-RU"/>
        </w:rPr>
        <w:t xml:space="preserve"> - </w:t>
      </w:r>
      <w:r w:rsidR="008D546A">
        <w:rPr>
          <w:rFonts w:ascii="Times New Roman" w:hAnsi="Times New Roman" w:cs="Times New Roman"/>
          <w:sz w:val="26"/>
          <w:szCs w:val="26"/>
          <w:lang w:eastAsia="ru-RU"/>
        </w:rPr>
        <w:t>30</w:t>
      </w:r>
      <w:r w:rsidRPr="001A29B8">
        <w:rPr>
          <w:rFonts w:ascii="Times New Roman" w:hAnsi="Times New Roman" w:cs="Times New Roman"/>
          <w:sz w:val="26"/>
          <w:szCs w:val="26"/>
          <w:lang w:eastAsia="ru-RU"/>
        </w:rPr>
        <w:t>.</w:t>
      </w:r>
      <w:r w:rsidR="008D546A">
        <w:rPr>
          <w:rFonts w:ascii="Times New Roman" w:hAnsi="Times New Roman" w:cs="Times New Roman"/>
          <w:sz w:val="26"/>
          <w:szCs w:val="26"/>
          <w:lang w:eastAsia="ru-RU"/>
        </w:rPr>
        <w:t>12</w:t>
      </w:r>
      <w:r w:rsidRPr="001A29B8">
        <w:rPr>
          <w:rFonts w:ascii="Times New Roman" w:hAnsi="Times New Roman" w:cs="Times New Roman"/>
          <w:sz w:val="26"/>
          <w:szCs w:val="26"/>
          <w:lang w:eastAsia="ru-RU"/>
        </w:rPr>
        <w:t>.20</w:t>
      </w:r>
      <w:r w:rsidR="004768EF">
        <w:rPr>
          <w:rFonts w:ascii="Times New Roman" w:hAnsi="Times New Roman" w:cs="Times New Roman"/>
          <w:sz w:val="26"/>
          <w:szCs w:val="26"/>
          <w:lang w:eastAsia="ru-RU"/>
        </w:rPr>
        <w:t>22</w:t>
      </w:r>
      <w:r w:rsidR="009E78C3" w:rsidRPr="001A29B8">
        <w:rPr>
          <w:rFonts w:ascii="Times New Roman" w:hAnsi="Times New Roman" w:cs="Times New Roman"/>
          <w:sz w:val="26"/>
          <w:szCs w:val="26"/>
          <w:lang w:eastAsia="ru-RU"/>
        </w:rPr>
        <w:t>г.</w:t>
      </w:r>
      <w:r w:rsidRPr="001A29B8">
        <w:rPr>
          <w:rFonts w:ascii="Times New Roman" w:hAnsi="Times New Roman" w:cs="Times New Roman"/>
          <w:b/>
          <w:sz w:val="26"/>
          <w:szCs w:val="26"/>
          <w:lang w:eastAsia="ru-RU"/>
        </w:rPr>
        <w:t xml:space="preserve"> </w:t>
      </w:r>
    </w:p>
    <w:p w:rsidR="008F26CA" w:rsidRPr="001A29B8" w:rsidRDefault="008F26CA" w:rsidP="0061488F">
      <w:pPr>
        <w:widowControl w:val="0"/>
        <w:autoSpaceDE w:val="0"/>
        <w:autoSpaceDN w:val="0"/>
        <w:ind w:left="0" w:firstLine="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4.</w:t>
      </w:r>
      <w:r w:rsidR="0091475F" w:rsidRPr="001A29B8">
        <w:rPr>
          <w:rFonts w:ascii="Times New Roman" w:hAnsi="Times New Roman" w:cs="Times New Roman"/>
          <w:b/>
          <w:sz w:val="26"/>
          <w:szCs w:val="26"/>
          <w:lang w:eastAsia="ru-RU"/>
        </w:rPr>
        <w:t xml:space="preserve"> </w:t>
      </w:r>
      <w:r w:rsidRPr="001A29B8">
        <w:rPr>
          <w:rFonts w:ascii="Times New Roman" w:hAnsi="Times New Roman" w:cs="Times New Roman"/>
          <w:b/>
          <w:sz w:val="26"/>
          <w:szCs w:val="26"/>
          <w:lang w:eastAsia="ru-RU"/>
        </w:rPr>
        <w:t>Орган, уполномоченный на проведение публичных слушаний:</w:t>
      </w:r>
    </w:p>
    <w:p w:rsidR="00E94ACD" w:rsidRPr="001A29B8" w:rsidRDefault="008F26CA" w:rsidP="0061488F">
      <w:pPr>
        <w:widowControl w:val="0"/>
        <w:autoSpaceDE w:val="0"/>
        <w:autoSpaceDN w:val="0"/>
        <w:spacing w:after="240"/>
        <w:ind w:left="0" w:firstLine="17"/>
        <w:jc w:val="both"/>
        <w:rPr>
          <w:rFonts w:ascii="Times New Roman" w:hAnsi="Times New Roman" w:cs="Times New Roman"/>
          <w:sz w:val="26"/>
          <w:szCs w:val="26"/>
          <w:lang w:eastAsia="ru-RU"/>
        </w:rPr>
      </w:pPr>
      <w:r w:rsidRPr="001A29B8">
        <w:rPr>
          <w:rFonts w:ascii="Times New Roman" w:hAnsi="Times New Roman" w:cs="Times New Roman"/>
          <w:sz w:val="26"/>
          <w:szCs w:val="26"/>
          <w:lang w:eastAsia="ru-RU"/>
        </w:rPr>
        <w:t>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w:t>
      </w:r>
      <w:r w:rsidR="002E7887" w:rsidRPr="001A29B8">
        <w:rPr>
          <w:rFonts w:ascii="Times New Roman" w:hAnsi="Times New Roman" w:cs="Times New Roman"/>
          <w:sz w:val="26"/>
          <w:szCs w:val="26"/>
          <w:lang w:eastAsia="ru-RU"/>
        </w:rPr>
        <w:t>.</w:t>
      </w:r>
      <w:r w:rsidRPr="001A29B8">
        <w:rPr>
          <w:rFonts w:ascii="Times New Roman" w:hAnsi="Times New Roman" w:cs="Times New Roman"/>
          <w:sz w:val="26"/>
          <w:szCs w:val="26"/>
          <w:lang w:eastAsia="ru-RU"/>
        </w:rPr>
        <w:t xml:space="preserve"> </w:t>
      </w:r>
    </w:p>
    <w:p w:rsidR="00543264" w:rsidRPr="001A29B8" w:rsidRDefault="008F26CA" w:rsidP="0061488F">
      <w:pPr>
        <w:widowControl w:val="0"/>
        <w:autoSpaceDE w:val="0"/>
        <w:autoSpaceDN w:val="0"/>
        <w:ind w:left="0" w:firstLine="17"/>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5. Реквизиты протокола публичных слушаний, на основании которого подготовлено заключение:</w:t>
      </w:r>
      <w:r w:rsidR="00543264" w:rsidRPr="001A29B8">
        <w:rPr>
          <w:rFonts w:ascii="Times New Roman" w:hAnsi="Times New Roman" w:cs="Times New Roman"/>
          <w:b/>
          <w:sz w:val="26"/>
          <w:szCs w:val="26"/>
          <w:lang w:eastAsia="ru-RU"/>
        </w:rPr>
        <w:t xml:space="preserve"> </w:t>
      </w:r>
    </w:p>
    <w:p w:rsidR="002E7887" w:rsidRPr="001A29B8" w:rsidRDefault="008F26CA" w:rsidP="0061488F">
      <w:pPr>
        <w:widowControl w:val="0"/>
        <w:autoSpaceDE w:val="0"/>
        <w:autoSpaceDN w:val="0"/>
        <w:ind w:left="0" w:firstLine="17"/>
        <w:jc w:val="both"/>
        <w:rPr>
          <w:rFonts w:ascii="Times New Roman" w:hAnsi="Times New Roman" w:cs="Times New Roman"/>
          <w:b/>
          <w:sz w:val="26"/>
          <w:szCs w:val="26"/>
          <w:lang w:eastAsia="ru-RU"/>
        </w:rPr>
      </w:pPr>
      <w:r w:rsidRPr="001A29B8">
        <w:rPr>
          <w:rFonts w:ascii="Times New Roman" w:eastAsia="Calibri" w:hAnsi="Times New Roman" w:cs="Times New Roman"/>
          <w:sz w:val="26"/>
          <w:szCs w:val="26"/>
        </w:rPr>
        <w:t xml:space="preserve">Протокол публичных слушаний по Проекту </w:t>
      </w:r>
      <w:r w:rsidR="00EB32DB" w:rsidRPr="001A29B8">
        <w:rPr>
          <w:rFonts w:ascii="Times New Roman" w:eastAsia="Calibri" w:hAnsi="Times New Roman" w:cs="Times New Roman"/>
          <w:sz w:val="26"/>
          <w:szCs w:val="26"/>
        </w:rPr>
        <w:t xml:space="preserve">от </w:t>
      </w:r>
      <w:r w:rsidR="008D546A">
        <w:rPr>
          <w:rFonts w:ascii="Times New Roman" w:eastAsia="Calibri" w:hAnsi="Times New Roman" w:cs="Times New Roman"/>
          <w:sz w:val="26"/>
          <w:szCs w:val="26"/>
        </w:rPr>
        <w:t>19</w:t>
      </w:r>
      <w:r w:rsidR="009D6E63" w:rsidRPr="001A29B8">
        <w:rPr>
          <w:rFonts w:ascii="Times New Roman" w:eastAsia="Calibri" w:hAnsi="Times New Roman" w:cs="Times New Roman"/>
          <w:sz w:val="26"/>
          <w:szCs w:val="26"/>
        </w:rPr>
        <w:t>.</w:t>
      </w:r>
      <w:r w:rsidR="008D546A">
        <w:rPr>
          <w:rFonts w:ascii="Times New Roman" w:eastAsia="Calibri" w:hAnsi="Times New Roman" w:cs="Times New Roman"/>
          <w:sz w:val="26"/>
          <w:szCs w:val="26"/>
        </w:rPr>
        <w:t>12</w:t>
      </w:r>
      <w:r w:rsidR="004768EF">
        <w:rPr>
          <w:rFonts w:ascii="Times New Roman" w:eastAsia="Calibri" w:hAnsi="Times New Roman" w:cs="Times New Roman"/>
          <w:sz w:val="26"/>
          <w:szCs w:val="26"/>
        </w:rPr>
        <w:t>.2022</w:t>
      </w:r>
      <w:r w:rsidR="0069536C" w:rsidRPr="001A29B8">
        <w:rPr>
          <w:rFonts w:ascii="Times New Roman" w:eastAsia="Calibri" w:hAnsi="Times New Roman" w:cs="Times New Roman"/>
          <w:sz w:val="26"/>
          <w:szCs w:val="26"/>
        </w:rPr>
        <w:t>г. №</w:t>
      </w:r>
      <w:r w:rsidR="00EF1D48">
        <w:rPr>
          <w:rFonts w:ascii="Times New Roman" w:eastAsia="Calibri" w:hAnsi="Times New Roman" w:cs="Times New Roman"/>
          <w:sz w:val="26"/>
          <w:szCs w:val="26"/>
        </w:rPr>
        <w:t>4</w:t>
      </w:r>
      <w:r w:rsidR="007311B7">
        <w:rPr>
          <w:rFonts w:ascii="Times New Roman" w:eastAsia="Calibri" w:hAnsi="Times New Roman" w:cs="Times New Roman"/>
          <w:sz w:val="26"/>
          <w:szCs w:val="26"/>
        </w:rPr>
        <w:t>5</w:t>
      </w:r>
      <w:r w:rsidR="006F429E">
        <w:rPr>
          <w:rFonts w:ascii="Times New Roman" w:eastAsia="Calibri" w:hAnsi="Times New Roman" w:cs="Times New Roman"/>
          <w:sz w:val="26"/>
          <w:szCs w:val="26"/>
        </w:rPr>
        <w:t>/</w:t>
      </w:r>
      <w:r w:rsidR="00450BBA" w:rsidRPr="001A29B8">
        <w:rPr>
          <w:rFonts w:ascii="Times New Roman" w:eastAsia="Calibri" w:hAnsi="Times New Roman" w:cs="Times New Roman"/>
          <w:sz w:val="26"/>
          <w:szCs w:val="26"/>
        </w:rPr>
        <w:t>4</w:t>
      </w:r>
      <w:r w:rsidR="0069536C" w:rsidRPr="001A29B8">
        <w:rPr>
          <w:rFonts w:ascii="Times New Roman" w:eastAsia="Calibri" w:hAnsi="Times New Roman" w:cs="Times New Roman"/>
          <w:sz w:val="26"/>
          <w:szCs w:val="26"/>
        </w:rPr>
        <w:t>.</w:t>
      </w:r>
      <w:r w:rsidR="00450BBA" w:rsidRPr="001A29B8">
        <w:rPr>
          <w:rFonts w:ascii="Times New Roman" w:eastAsia="Calibri" w:hAnsi="Times New Roman" w:cs="Times New Roman"/>
          <w:sz w:val="26"/>
          <w:szCs w:val="26"/>
        </w:rPr>
        <w:t>3</w:t>
      </w:r>
      <w:r w:rsidR="0069536C" w:rsidRPr="001A29B8">
        <w:rPr>
          <w:rFonts w:ascii="Times New Roman" w:eastAsia="Calibri" w:hAnsi="Times New Roman" w:cs="Times New Roman"/>
          <w:sz w:val="26"/>
          <w:szCs w:val="26"/>
        </w:rPr>
        <w:t>-0</w:t>
      </w:r>
      <w:r w:rsidR="00450BBA" w:rsidRPr="001A29B8">
        <w:rPr>
          <w:rFonts w:ascii="Times New Roman" w:eastAsia="Calibri" w:hAnsi="Times New Roman" w:cs="Times New Roman"/>
          <w:sz w:val="26"/>
          <w:szCs w:val="26"/>
        </w:rPr>
        <w:t>7</w:t>
      </w:r>
      <w:r w:rsidR="0069536C" w:rsidRPr="001A29B8">
        <w:rPr>
          <w:rFonts w:ascii="Times New Roman" w:eastAsia="Calibri" w:hAnsi="Times New Roman" w:cs="Times New Roman"/>
          <w:sz w:val="26"/>
          <w:szCs w:val="26"/>
        </w:rPr>
        <w:t>.</w:t>
      </w:r>
    </w:p>
    <w:p w:rsidR="00543264" w:rsidRPr="001A29B8" w:rsidRDefault="00543264" w:rsidP="0061488F">
      <w:pPr>
        <w:widowControl w:val="0"/>
        <w:autoSpaceDE w:val="0"/>
        <w:autoSpaceDN w:val="0"/>
        <w:ind w:left="0" w:firstLine="0"/>
        <w:jc w:val="both"/>
        <w:rPr>
          <w:rFonts w:ascii="Times New Roman" w:hAnsi="Times New Roman" w:cs="Times New Roman"/>
          <w:b/>
          <w:sz w:val="26"/>
          <w:szCs w:val="26"/>
          <w:lang w:eastAsia="ru-RU"/>
        </w:rPr>
      </w:pPr>
    </w:p>
    <w:p w:rsidR="008F26CA" w:rsidRPr="001A29B8" w:rsidRDefault="008F26CA" w:rsidP="0061488F">
      <w:pPr>
        <w:widowControl w:val="0"/>
        <w:autoSpaceDE w:val="0"/>
        <w:autoSpaceDN w:val="0"/>
        <w:ind w:left="0" w:firstLine="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6.</w:t>
      </w:r>
      <w:r w:rsidR="0091475F" w:rsidRPr="001A29B8">
        <w:rPr>
          <w:rFonts w:ascii="Times New Roman" w:hAnsi="Times New Roman" w:cs="Times New Roman"/>
          <w:b/>
          <w:sz w:val="26"/>
          <w:szCs w:val="26"/>
          <w:lang w:eastAsia="ru-RU"/>
        </w:rPr>
        <w:t xml:space="preserve"> </w:t>
      </w:r>
      <w:r w:rsidRPr="001A29B8">
        <w:rPr>
          <w:rFonts w:ascii="Times New Roman" w:hAnsi="Times New Roman" w:cs="Times New Roman"/>
          <w:b/>
          <w:sz w:val="26"/>
          <w:szCs w:val="26"/>
          <w:lang w:eastAsia="ru-RU"/>
        </w:rPr>
        <w:t>Предложения и замечания участников публичных слушаний:</w:t>
      </w:r>
    </w:p>
    <w:p w:rsidR="00543264" w:rsidRDefault="00E94ACD" w:rsidP="0061488F">
      <w:pPr>
        <w:widowControl w:val="0"/>
        <w:autoSpaceDE w:val="0"/>
        <w:autoSpaceDN w:val="0"/>
        <w:ind w:left="0" w:firstLine="0"/>
        <w:jc w:val="both"/>
        <w:rPr>
          <w:rFonts w:ascii="Times New Roman" w:hAnsi="Times New Roman" w:cs="Times New Roman"/>
          <w:sz w:val="26"/>
          <w:szCs w:val="26"/>
          <w:lang w:eastAsia="ru-RU"/>
        </w:rPr>
      </w:pPr>
      <w:r w:rsidRPr="001A29B8">
        <w:rPr>
          <w:rFonts w:ascii="Times New Roman" w:hAnsi="Times New Roman" w:cs="Times New Roman"/>
          <w:sz w:val="26"/>
          <w:szCs w:val="26"/>
          <w:lang w:eastAsia="ru-RU"/>
        </w:rPr>
        <w:t>Предложения и замечания</w:t>
      </w:r>
      <w:r w:rsidR="000929C1" w:rsidRPr="001A29B8">
        <w:rPr>
          <w:rFonts w:ascii="Times New Roman" w:hAnsi="Times New Roman" w:cs="Times New Roman"/>
          <w:sz w:val="26"/>
          <w:szCs w:val="26"/>
          <w:lang w:eastAsia="ru-RU"/>
        </w:rPr>
        <w:t xml:space="preserve"> по Проекту от</w:t>
      </w:r>
      <w:r w:rsidRPr="001A29B8">
        <w:rPr>
          <w:rFonts w:ascii="Times New Roman" w:hAnsi="Times New Roman" w:cs="Times New Roman"/>
          <w:sz w:val="26"/>
          <w:szCs w:val="26"/>
          <w:lang w:eastAsia="ru-RU"/>
        </w:rPr>
        <w:t xml:space="preserve"> граждан, постоянно проживающих на территории, в пределах которой проводятся публичные слушания</w:t>
      </w:r>
      <w:r w:rsidR="007311B7">
        <w:rPr>
          <w:rFonts w:ascii="Times New Roman" w:hAnsi="Times New Roman" w:cs="Times New Roman"/>
          <w:sz w:val="26"/>
          <w:szCs w:val="26"/>
          <w:lang w:eastAsia="ru-RU"/>
        </w:rPr>
        <w:t xml:space="preserve"> поступили в количестве 1 шт</w:t>
      </w:r>
      <w:r w:rsidR="00F020F0">
        <w:rPr>
          <w:rFonts w:ascii="Times New Roman" w:hAnsi="Times New Roman" w:cs="Times New Roman"/>
          <w:sz w:val="26"/>
          <w:szCs w:val="26"/>
          <w:lang w:eastAsia="ru-RU"/>
        </w:rPr>
        <w:t>.</w:t>
      </w:r>
      <w:r w:rsidR="007311B7">
        <w:rPr>
          <w:rFonts w:ascii="Times New Roman" w:hAnsi="Times New Roman" w:cs="Times New Roman"/>
          <w:sz w:val="26"/>
          <w:szCs w:val="26"/>
          <w:lang w:eastAsia="ru-RU"/>
        </w:rPr>
        <w:t>:</w:t>
      </w:r>
    </w:p>
    <w:p w:rsidR="00A7309B" w:rsidRDefault="00A7309B" w:rsidP="0061488F">
      <w:pPr>
        <w:widowControl w:val="0"/>
        <w:autoSpaceDE w:val="0"/>
        <w:autoSpaceDN w:val="0"/>
        <w:ind w:left="0" w:firstLine="0"/>
        <w:jc w:val="both"/>
        <w:rPr>
          <w:rFonts w:ascii="Times New Roman" w:hAnsi="Times New Roman" w:cs="Times New Roman"/>
          <w:sz w:val="26"/>
          <w:szCs w:val="26"/>
          <w:lang w:eastAsia="ru-RU"/>
        </w:rPr>
      </w:pPr>
      <w:bookmarkStart w:id="0" w:name="_GoBack"/>
      <w:bookmarkEnd w:id="0"/>
    </w:p>
    <w:tbl>
      <w:tblPr>
        <w:tblStyle w:val="a3"/>
        <w:tblW w:w="0" w:type="auto"/>
        <w:tblLook w:val="04A0" w:firstRow="1" w:lastRow="0" w:firstColumn="1" w:lastColumn="0" w:noHBand="0" w:noVBand="1"/>
      </w:tblPr>
      <w:tblGrid>
        <w:gridCol w:w="5097"/>
        <w:gridCol w:w="5098"/>
      </w:tblGrid>
      <w:tr w:rsidR="007311B7" w:rsidRPr="00A7309B" w:rsidTr="007311B7">
        <w:tc>
          <w:tcPr>
            <w:tcW w:w="5097" w:type="dxa"/>
          </w:tcPr>
          <w:p w:rsidR="007311B7" w:rsidRPr="00A7309B" w:rsidRDefault="007311B7" w:rsidP="007311B7">
            <w:pPr>
              <w:widowControl w:val="0"/>
              <w:autoSpaceDE w:val="0"/>
              <w:autoSpaceDN w:val="0"/>
              <w:ind w:left="0" w:firstLine="0"/>
              <w:jc w:val="center"/>
              <w:rPr>
                <w:rFonts w:ascii="Times New Roman" w:hAnsi="Times New Roman" w:cs="Times New Roman"/>
                <w:b/>
                <w:sz w:val="24"/>
                <w:szCs w:val="24"/>
                <w:lang w:eastAsia="ru-RU"/>
              </w:rPr>
            </w:pPr>
            <w:r w:rsidRPr="00A7309B">
              <w:rPr>
                <w:rFonts w:ascii="Times New Roman" w:hAnsi="Times New Roman" w:cs="Times New Roman"/>
                <w:b/>
                <w:sz w:val="24"/>
                <w:szCs w:val="24"/>
                <w:lang w:eastAsia="ru-RU"/>
              </w:rPr>
              <w:t>Предложение/Замечание</w:t>
            </w:r>
          </w:p>
        </w:tc>
        <w:tc>
          <w:tcPr>
            <w:tcW w:w="5098" w:type="dxa"/>
          </w:tcPr>
          <w:p w:rsidR="007311B7" w:rsidRPr="00A7309B" w:rsidRDefault="007311B7" w:rsidP="007311B7">
            <w:pPr>
              <w:widowControl w:val="0"/>
              <w:autoSpaceDE w:val="0"/>
              <w:autoSpaceDN w:val="0"/>
              <w:ind w:left="0" w:firstLine="0"/>
              <w:jc w:val="center"/>
              <w:rPr>
                <w:rFonts w:ascii="Times New Roman" w:hAnsi="Times New Roman" w:cs="Times New Roman"/>
                <w:b/>
                <w:sz w:val="24"/>
                <w:szCs w:val="24"/>
                <w:lang w:eastAsia="ru-RU"/>
              </w:rPr>
            </w:pPr>
            <w:r w:rsidRPr="00A7309B">
              <w:rPr>
                <w:rFonts w:ascii="Times New Roman" w:hAnsi="Times New Roman" w:cs="Times New Roman"/>
                <w:b/>
                <w:sz w:val="24"/>
                <w:szCs w:val="24"/>
                <w:lang w:eastAsia="ru-RU"/>
              </w:rPr>
              <w:t>Рекомендации Комиссии</w:t>
            </w:r>
          </w:p>
        </w:tc>
      </w:tr>
      <w:tr w:rsidR="007311B7" w:rsidRPr="00A7309B" w:rsidTr="007311B7">
        <w:tc>
          <w:tcPr>
            <w:tcW w:w="5097" w:type="dxa"/>
          </w:tcPr>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bidi="ru-RU"/>
              </w:rPr>
            </w:pPr>
            <w:r w:rsidRPr="00A7309B">
              <w:rPr>
                <w:rFonts w:ascii="Times New Roman" w:hAnsi="Times New Roman" w:cs="Times New Roman"/>
                <w:sz w:val="24"/>
                <w:szCs w:val="24"/>
                <w:lang w:eastAsia="ru-RU" w:bidi="ru-RU"/>
              </w:rPr>
              <w:t>В рамках проведения публичных слушаний по поводу предоставления разрешения на строительство магазина на участке по адресу Октябрьский проспект д. 117.</w:t>
            </w:r>
          </w:p>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bidi="ru-RU"/>
              </w:rPr>
            </w:pPr>
            <w:r w:rsidRPr="00A7309B">
              <w:rPr>
                <w:rFonts w:ascii="Times New Roman" w:hAnsi="Times New Roman" w:cs="Times New Roman"/>
                <w:sz w:val="24"/>
                <w:szCs w:val="24"/>
                <w:lang w:eastAsia="ru-RU" w:bidi="ru-RU"/>
              </w:rPr>
              <w:t>Мы являемся собственницами участка по адресу Октябрьский проспект д. 119, имеющего самую длинную границу именно с участком 117.</w:t>
            </w:r>
          </w:p>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bidi="ru-RU"/>
              </w:rPr>
            </w:pPr>
            <w:r w:rsidRPr="00A7309B">
              <w:rPr>
                <w:rFonts w:ascii="Times New Roman" w:hAnsi="Times New Roman" w:cs="Times New Roman"/>
                <w:sz w:val="24"/>
                <w:szCs w:val="24"/>
                <w:lang w:eastAsia="ru-RU" w:bidi="ru-RU"/>
              </w:rPr>
              <w:t xml:space="preserve">Участок 117 имеет площадь 19,24 соток. На участке находится старинный сад и 19 </w:t>
            </w:r>
            <w:r w:rsidRPr="00A7309B">
              <w:rPr>
                <w:rFonts w:ascii="Times New Roman" w:hAnsi="Times New Roman" w:cs="Times New Roman"/>
                <w:sz w:val="24"/>
                <w:szCs w:val="24"/>
                <w:lang w:eastAsia="ru-RU" w:bidi="ru-RU"/>
              </w:rPr>
              <w:lastRenderedPageBreak/>
              <w:t xml:space="preserve">корабельных сосен, которые будут уничтожены при </w:t>
            </w:r>
            <w:proofErr w:type="spellStart"/>
            <w:r w:rsidRPr="00A7309B">
              <w:rPr>
                <w:rFonts w:ascii="Times New Roman" w:hAnsi="Times New Roman" w:cs="Times New Roman"/>
                <w:sz w:val="24"/>
                <w:szCs w:val="24"/>
                <w:lang w:eastAsia="ru-RU" w:bidi="ru-RU"/>
              </w:rPr>
              <w:t>стоительстве</w:t>
            </w:r>
            <w:proofErr w:type="spellEnd"/>
            <w:r w:rsidRPr="00A7309B">
              <w:rPr>
                <w:rFonts w:ascii="Times New Roman" w:hAnsi="Times New Roman" w:cs="Times New Roman"/>
                <w:sz w:val="24"/>
                <w:szCs w:val="24"/>
                <w:lang w:eastAsia="ru-RU" w:bidi="ru-RU"/>
              </w:rPr>
              <w:t xml:space="preserve"> магазина, что нарушит исторически установившуюся биосистему всей зоны и усугубит экологическое состояние района </w:t>
            </w:r>
            <w:proofErr w:type="spellStart"/>
            <w:r w:rsidRPr="00A7309B">
              <w:rPr>
                <w:rFonts w:ascii="Times New Roman" w:hAnsi="Times New Roman" w:cs="Times New Roman"/>
                <w:sz w:val="24"/>
                <w:szCs w:val="24"/>
                <w:lang w:eastAsia="ru-RU" w:bidi="ru-RU"/>
              </w:rPr>
              <w:t>вцелом</w:t>
            </w:r>
            <w:proofErr w:type="spellEnd"/>
            <w:r w:rsidRPr="00A7309B">
              <w:rPr>
                <w:rFonts w:ascii="Times New Roman" w:hAnsi="Times New Roman" w:cs="Times New Roman"/>
                <w:sz w:val="24"/>
                <w:szCs w:val="24"/>
                <w:lang w:eastAsia="ru-RU" w:bidi="ru-RU"/>
              </w:rPr>
              <w:t>. На данном участке также расположен колодец с родниковой водой, которым пользовались прежние собственники, и который будет засыпан при постройке магазина. Как на нашем, так и на других близлежащих участках расположены такие же колодцы, и существует конкретный риск их загрязнения без последующей возможности их использования не только для питьевой воды, но и в хозяйственных целях.</w:t>
            </w:r>
          </w:p>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bidi="ru-RU"/>
              </w:rPr>
            </w:pPr>
            <w:r w:rsidRPr="00A7309B">
              <w:rPr>
                <w:rFonts w:ascii="Times New Roman" w:hAnsi="Times New Roman" w:cs="Times New Roman"/>
                <w:sz w:val="24"/>
                <w:szCs w:val="24"/>
                <w:lang w:eastAsia="ru-RU" w:bidi="ru-RU"/>
              </w:rPr>
              <w:t xml:space="preserve">Перед магазином планируется </w:t>
            </w:r>
            <w:proofErr w:type="spellStart"/>
            <w:r w:rsidRPr="00A7309B">
              <w:rPr>
                <w:rFonts w:ascii="Times New Roman" w:hAnsi="Times New Roman" w:cs="Times New Roman"/>
                <w:sz w:val="24"/>
                <w:szCs w:val="24"/>
                <w:lang w:eastAsia="ru-RU" w:bidi="ru-RU"/>
              </w:rPr>
              <w:t>строительсво</w:t>
            </w:r>
            <w:proofErr w:type="spellEnd"/>
            <w:r w:rsidRPr="00A7309B">
              <w:rPr>
                <w:rFonts w:ascii="Times New Roman" w:hAnsi="Times New Roman" w:cs="Times New Roman"/>
                <w:sz w:val="24"/>
                <w:szCs w:val="24"/>
                <w:lang w:eastAsia="ru-RU" w:bidi="ru-RU"/>
              </w:rPr>
              <w:t xml:space="preserve"> обширной парковки, которая также не прибавит здоровьям всем соседям и, особенно, маленьким детям (у нас ребенку нет еще и двух лет).</w:t>
            </w:r>
          </w:p>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bidi="ru-RU"/>
              </w:rPr>
            </w:pPr>
            <w:r w:rsidRPr="00A7309B">
              <w:rPr>
                <w:rFonts w:ascii="Times New Roman" w:hAnsi="Times New Roman" w:cs="Times New Roman"/>
                <w:sz w:val="24"/>
                <w:szCs w:val="24"/>
                <w:lang w:eastAsia="ru-RU" w:bidi="ru-RU"/>
              </w:rPr>
              <w:t>В настоящее время каждый собственник самостоятельно вывозит мусор, потому что было принято решение отказаться от мусорных контейнеров, которые привлекают крыс. От торговой деятельности много различных отходов, которые не только по своим объемам, но и по характеристикам сильно отличаются от бытовых.</w:t>
            </w:r>
          </w:p>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bidi="ru-RU"/>
              </w:rPr>
            </w:pPr>
            <w:r w:rsidRPr="00A7309B">
              <w:rPr>
                <w:rFonts w:ascii="Times New Roman" w:hAnsi="Times New Roman" w:cs="Times New Roman"/>
                <w:sz w:val="24"/>
                <w:szCs w:val="24"/>
                <w:lang w:eastAsia="ru-RU" w:bidi="ru-RU"/>
              </w:rPr>
              <w:t xml:space="preserve">Участок находится в двухстах метрах от перекрестка </w:t>
            </w:r>
            <w:proofErr w:type="spellStart"/>
            <w:r w:rsidRPr="00A7309B">
              <w:rPr>
                <w:rFonts w:ascii="Times New Roman" w:hAnsi="Times New Roman" w:cs="Times New Roman"/>
                <w:sz w:val="24"/>
                <w:szCs w:val="24"/>
                <w:lang w:eastAsia="ru-RU" w:bidi="ru-RU"/>
              </w:rPr>
              <w:t>Колтушского</w:t>
            </w:r>
            <w:proofErr w:type="spellEnd"/>
            <w:r w:rsidRPr="00A7309B">
              <w:rPr>
                <w:rFonts w:ascii="Times New Roman" w:hAnsi="Times New Roman" w:cs="Times New Roman"/>
                <w:sz w:val="24"/>
                <w:szCs w:val="24"/>
                <w:lang w:eastAsia="ru-RU" w:bidi="ru-RU"/>
              </w:rPr>
              <w:t xml:space="preserve"> шоссе и Октябрьского проспекта, где постоянно образуются дорожные пробки. Есть конкретный риск ухудшения и без того непростой дорожной ситуации, тем более что перед въездом на участок сплошная полоса, которую нельзя пересекать.</w:t>
            </w:r>
          </w:p>
          <w:p w:rsidR="007311B7" w:rsidRPr="00A7309B" w:rsidRDefault="007311B7" w:rsidP="007311B7">
            <w:pPr>
              <w:widowControl w:val="0"/>
              <w:autoSpaceDE w:val="0"/>
              <w:autoSpaceDN w:val="0"/>
              <w:ind w:left="0" w:firstLine="0"/>
              <w:jc w:val="both"/>
              <w:rPr>
                <w:rFonts w:ascii="Times New Roman" w:hAnsi="Times New Roman" w:cs="Times New Roman"/>
                <w:sz w:val="24"/>
                <w:szCs w:val="24"/>
                <w:lang w:eastAsia="ru-RU"/>
              </w:rPr>
            </w:pPr>
            <w:r w:rsidRPr="00A7309B">
              <w:rPr>
                <w:rFonts w:ascii="Times New Roman" w:hAnsi="Times New Roman" w:cs="Times New Roman"/>
                <w:sz w:val="24"/>
                <w:szCs w:val="24"/>
                <w:lang w:eastAsia="ru-RU" w:bidi="ru-RU"/>
              </w:rPr>
              <w:t>Уничтожение деревьев, которые являются фильтром воздуха и преградой для газов и шумов от оживленного перекрестка, асфальтирование всего участка, загрязнение от автомобилей, крысы, которые присутствуют во всех магазинах, мусор, шумовое загрязнение от разгрузки товаров, которая обычно происходит в ночные часы, это не полный перечень того, с чем придется столкнуться всем собственникам близлежащих участков.</w:t>
            </w:r>
          </w:p>
        </w:tc>
        <w:tc>
          <w:tcPr>
            <w:tcW w:w="5098" w:type="dxa"/>
          </w:tcPr>
          <w:p w:rsidR="007311B7" w:rsidRPr="00A7309B" w:rsidRDefault="007311B7" w:rsidP="0061488F">
            <w:pPr>
              <w:widowControl w:val="0"/>
              <w:autoSpaceDE w:val="0"/>
              <w:autoSpaceDN w:val="0"/>
              <w:ind w:left="0" w:firstLine="0"/>
              <w:jc w:val="both"/>
              <w:rPr>
                <w:rFonts w:ascii="Times New Roman" w:hAnsi="Times New Roman" w:cs="Times New Roman"/>
                <w:sz w:val="24"/>
                <w:szCs w:val="24"/>
                <w:lang w:eastAsia="ru-RU"/>
              </w:rPr>
            </w:pPr>
            <w:r w:rsidRPr="00A7309B">
              <w:rPr>
                <w:rFonts w:ascii="Times New Roman" w:hAnsi="Times New Roman" w:cs="Times New Roman"/>
                <w:sz w:val="24"/>
                <w:szCs w:val="24"/>
                <w:lang w:eastAsia="ru-RU"/>
              </w:rPr>
              <w:lastRenderedPageBreak/>
              <w:t>Замечание обосновано.</w:t>
            </w:r>
          </w:p>
          <w:p w:rsidR="007311B7" w:rsidRPr="00A7309B" w:rsidRDefault="007311B7" w:rsidP="00A7309B">
            <w:pPr>
              <w:widowControl w:val="0"/>
              <w:autoSpaceDE w:val="0"/>
              <w:autoSpaceDN w:val="0"/>
              <w:ind w:left="0" w:firstLine="0"/>
              <w:jc w:val="both"/>
              <w:rPr>
                <w:rFonts w:ascii="Times New Roman" w:hAnsi="Times New Roman" w:cs="Times New Roman"/>
                <w:sz w:val="24"/>
                <w:szCs w:val="24"/>
                <w:lang w:eastAsia="ru-RU"/>
              </w:rPr>
            </w:pPr>
            <w:r w:rsidRPr="00A7309B">
              <w:rPr>
                <w:rFonts w:ascii="Times New Roman" w:hAnsi="Times New Roman" w:cs="Times New Roman"/>
                <w:sz w:val="24"/>
                <w:szCs w:val="24"/>
                <w:lang w:eastAsia="ru-RU"/>
              </w:rPr>
              <w:t xml:space="preserve">Комиссия рекомендует </w:t>
            </w:r>
            <w:r w:rsidR="00A7309B" w:rsidRPr="00A7309B">
              <w:rPr>
                <w:rFonts w:ascii="Times New Roman" w:hAnsi="Times New Roman" w:cs="Times New Roman"/>
                <w:sz w:val="24"/>
                <w:szCs w:val="24"/>
                <w:lang w:eastAsia="ru-RU"/>
              </w:rPr>
              <w:t>Комитету градостроительной политики Ленинградской области принять во внимание мнение правообладателей смежного земельного участка при принятии решения.</w:t>
            </w:r>
          </w:p>
        </w:tc>
      </w:tr>
    </w:tbl>
    <w:p w:rsidR="00F020F0" w:rsidRPr="001A29B8" w:rsidRDefault="00F020F0" w:rsidP="0061488F">
      <w:pPr>
        <w:widowControl w:val="0"/>
        <w:autoSpaceDE w:val="0"/>
        <w:autoSpaceDN w:val="0"/>
        <w:ind w:left="0" w:firstLine="0"/>
        <w:jc w:val="both"/>
        <w:rPr>
          <w:rFonts w:ascii="Times New Roman" w:hAnsi="Times New Roman" w:cs="Times New Roman"/>
          <w:sz w:val="26"/>
          <w:szCs w:val="26"/>
          <w:lang w:eastAsia="ru-RU"/>
        </w:rPr>
      </w:pPr>
    </w:p>
    <w:p w:rsidR="007311B7" w:rsidRPr="001A29B8" w:rsidRDefault="00E94ACD" w:rsidP="0061488F">
      <w:pPr>
        <w:widowControl w:val="0"/>
        <w:autoSpaceDE w:val="0"/>
        <w:autoSpaceDN w:val="0"/>
        <w:spacing w:after="240"/>
        <w:ind w:left="0" w:firstLine="0"/>
        <w:jc w:val="both"/>
        <w:rPr>
          <w:rFonts w:ascii="Times New Roman" w:hAnsi="Times New Roman" w:cs="Times New Roman"/>
          <w:sz w:val="26"/>
          <w:szCs w:val="26"/>
          <w:lang w:eastAsia="ru-RU"/>
        </w:rPr>
      </w:pPr>
      <w:r w:rsidRPr="001A29B8">
        <w:rPr>
          <w:rFonts w:ascii="Times New Roman" w:hAnsi="Times New Roman" w:cs="Times New Roman"/>
          <w:sz w:val="26"/>
          <w:szCs w:val="26"/>
          <w:lang w:eastAsia="ru-RU"/>
        </w:rPr>
        <w:t>Предложения и замечания</w:t>
      </w:r>
      <w:r w:rsidR="000929C1" w:rsidRPr="001A29B8">
        <w:rPr>
          <w:rFonts w:ascii="Times New Roman" w:hAnsi="Times New Roman" w:cs="Times New Roman"/>
          <w:sz w:val="26"/>
          <w:szCs w:val="26"/>
          <w:lang w:eastAsia="ru-RU"/>
        </w:rPr>
        <w:t xml:space="preserve"> по Проекту от</w:t>
      </w:r>
      <w:r w:rsidRPr="001A29B8">
        <w:rPr>
          <w:rFonts w:ascii="Times New Roman" w:hAnsi="Times New Roman" w:cs="Times New Roman"/>
          <w:sz w:val="26"/>
          <w:szCs w:val="26"/>
          <w:lang w:eastAsia="ru-RU"/>
        </w:rPr>
        <w:t xml:space="preserve"> ины</w:t>
      </w:r>
      <w:r w:rsidR="00FF7315" w:rsidRPr="001A29B8">
        <w:rPr>
          <w:rFonts w:ascii="Times New Roman" w:hAnsi="Times New Roman" w:cs="Times New Roman"/>
          <w:sz w:val="26"/>
          <w:szCs w:val="26"/>
          <w:lang w:eastAsia="ru-RU"/>
        </w:rPr>
        <w:t>х участников публичных слушаний</w:t>
      </w:r>
      <w:r w:rsidR="00640D34" w:rsidRPr="001A29B8">
        <w:rPr>
          <w:rFonts w:ascii="Times New Roman" w:hAnsi="Times New Roman" w:cs="Times New Roman"/>
          <w:sz w:val="26"/>
          <w:szCs w:val="26"/>
          <w:lang w:eastAsia="ru-RU"/>
        </w:rPr>
        <w:t>:</w:t>
      </w:r>
      <w:r w:rsidR="00FF7315" w:rsidRPr="001A29B8">
        <w:rPr>
          <w:rFonts w:ascii="Times New Roman" w:hAnsi="Times New Roman" w:cs="Times New Roman"/>
          <w:sz w:val="26"/>
          <w:szCs w:val="26"/>
          <w:lang w:eastAsia="ru-RU"/>
        </w:rPr>
        <w:t xml:space="preserve"> </w:t>
      </w:r>
      <w:r w:rsidR="00640D34" w:rsidRPr="001A29B8">
        <w:rPr>
          <w:rFonts w:ascii="Times New Roman" w:hAnsi="Times New Roman" w:cs="Times New Roman"/>
          <w:sz w:val="26"/>
          <w:szCs w:val="26"/>
          <w:lang w:eastAsia="ru-RU"/>
        </w:rPr>
        <w:t>не поступили.</w:t>
      </w:r>
    </w:p>
    <w:p w:rsidR="008F26CA" w:rsidRPr="001A29B8" w:rsidRDefault="008F26CA" w:rsidP="0061488F">
      <w:pPr>
        <w:widowControl w:val="0"/>
        <w:autoSpaceDE w:val="0"/>
        <w:autoSpaceDN w:val="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7.Выводы по результатам публичных слушаний:</w:t>
      </w:r>
    </w:p>
    <w:p w:rsidR="008F26CA" w:rsidRPr="001A29B8" w:rsidRDefault="008F26CA" w:rsidP="0061488F">
      <w:pPr>
        <w:pStyle w:val="a4"/>
        <w:numPr>
          <w:ilvl w:val="0"/>
          <w:numId w:val="3"/>
        </w:numPr>
        <w:tabs>
          <w:tab w:val="left" w:pos="1134"/>
        </w:tabs>
        <w:ind w:left="0" w:firstLine="709"/>
        <w:jc w:val="both"/>
        <w:rPr>
          <w:sz w:val="26"/>
          <w:szCs w:val="26"/>
        </w:rPr>
      </w:pPr>
      <w:r w:rsidRPr="001A29B8">
        <w:rPr>
          <w:sz w:val="26"/>
          <w:szCs w:val="26"/>
        </w:rPr>
        <w:t xml:space="preserve">Публичные слушания проведены в соответствии с федеральным законом Российской Федерации №190-ФЗ от 29.12.2004г. «Градостроительный кодекс Российской </w:t>
      </w:r>
      <w:r w:rsidRPr="001A29B8">
        <w:rPr>
          <w:sz w:val="26"/>
          <w:szCs w:val="26"/>
        </w:rPr>
        <w:lastRenderedPageBreak/>
        <w:t>Федерации», Распоряжени</w:t>
      </w:r>
      <w:r w:rsidR="00E94ACD" w:rsidRPr="001A29B8">
        <w:rPr>
          <w:sz w:val="26"/>
          <w:szCs w:val="26"/>
        </w:rPr>
        <w:t>ем</w:t>
      </w:r>
      <w:r w:rsidRPr="001A29B8">
        <w:rPr>
          <w:sz w:val="26"/>
          <w:szCs w:val="26"/>
        </w:rPr>
        <w:t xml:space="preserve"> </w:t>
      </w:r>
      <w:r w:rsidR="001C33BC" w:rsidRPr="001A29B8">
        <w:rPr>
          <w:sz w:val="26"/>
          <w:szCs w:val="26"/>
        </w:rPr>
        <w:t xml:space="preserve">главы </w:t>
      </w:r>
      <w:r w:rsidR="0078170D" w:rsidRPr="001A29B8">
        <w:rPr>
          <w:sz w:val="26"/>
          <w:szCs w:val="26"/>
        </w:rPr>
        <w:t>МО «</w:t>
      </w:r>
      <w:r w:rsidR="00F020F0">
        <w:rPr>
          <w:sz w:val="26"/>
          <w:szCs w:val="26"/>
        </w:rPr>
        <w:t>Город Всеволожск</w:t>
      </w:r>
      <w:r w:rsidR="00543264" w:rsidRPr="001A29B8">
        <w:rPr>
          <w:sz w:val="26"/>
          <w:szCs w:val="26"/>
        </w:rPr>
        <w:t>»</w:t>
      </w:r>
      <w:r w:rsidR="00F020F0">
        <w:rPr>
          <w:sz w:val="26"/>
          <w:szCs w:val="26"/>
        </w:rPr>
        <w:t xml:space="preserve"> Всеволожского муниципального района</w:t>
      </w:r>
      <w:r w:rsidR="0078170D" w:rsidRPr="001A29B8">
        <w:rPr>
          <w:sz w:val="26"/>
          <w:szCs w:val="26"/>
        </w:rPr>
        <w:t xml:space="preserve"> Ленинградской области от </w:t>
      </w:r>
      <w:r w:rsidR="008D546A">
        <w:rPr>
          <w:sz w:val="26"/>
          <w:szCs w:val="26"/>
        </w:rPr>
        <w:t>29</w:t>
      </w:r>
      <w:r w:rsidR="0016357B" w:rsidRPr="001A29B8">
        <w:rPr>
          <w:sz w:val="26"/>
          <w:szCs w:val="26"/>
        </w:rPr>
        <w:t>.</w:t>
      </w:r>
      <w:r w:rsidR="008D546A">
        <w:rPr>
          <w:sz w:val="26"/>
          <w:szCs w:val="26"/>
        </w:rPr>
        <w:t>11</w:t>
      </w:r>
      <w:r w:rsidR="0078170D" w:rsidRPr="001A29B8">
        <w:rPr>
          <w:sz w:val="26"/>
          <w:szCs w:val="26"/>
        </w:rPr>
        <w:t>.202</w:t>
      </w:r>
      <w:r w:rsidR="006F429E">
        <w:rPr>
          <w:sz w:val="26"/>
          <w:szCs w:val="26"/>
        </w:rPr>
        <w:t>2</w:t>
      </w:r>
      <w:r w:rsidR="0078170D" w:rsidRPr="001A29B8">
        <w:rPr>
          <w:sz w:val="26"/>
          <w:szCs w:val="26"/>
        </w:rPr>
        <w:t xml:space="preserve"> № </w:t>
      </w:r>
      <w:r w:rsidR="00E42201">
        <w:rPr>
          <w:sz w:val="26"/>
          <w:szCs w:val="26"/>
        </w:rPr>
        <w:t>11</w:t>
      </w:r>
      <w:r w:rsidR="007311B7">
        <w:rPr>
          <w:sz w:val="26"/>
          <w:szCs w:val="26"/>
        </w:rPr>
        <w:t>9</w:t>
      </w:r>
      <w:r w:rsidRPr="001A29B8">
        <w:rPr>
          <w:sz w:val="26"/>
          <w:szCs w:val="26"/>
        </w:rPr>
        <w:t xml:space="preserve"> нормативными</w:t>
      </w:r>
      <w:r w:rsidR="00CA76CC" w:rsidRPr="001A29B8">
        <w:rPr>
          <w:sz w:val="26"/>
          <w:szCs w:val="26"/>
        </w:rPr>
        <w:t xml:space="preserve"> правовыми актами администрации</w:t>
      </w:r>
      <w:r w:rsidR="00543264" w:rsidRPr="001A29B8">
        <w:rPr>
          <w:sz w:val="26"/>
          <w:szCs w:val="26"/>
        </w:rPr>
        <w:t xml:space="preserve"> </w:t>
      </w:r>
      <w:r w:rsidRPr="001A29B8">
        <w:rPr>
          <w:sz w:val="26"/>
          <w:szCs w:val="26"/>
        </w:rPr>
        <w:t xml:space="preserve">МО «Всеволожский муниципальный район» Ленинградской области. </w:t>
      </w:r>
    </w:p>
    <w:p w:rsidR="008F26CA" w:rsidRPr="001A29B8" w:rsidRDefault="008F26CA" w:rsidP="0061488F">
      <w:pPr>
        <w:pStyle w:val="a4"/>
        <w:numPr>
          <w:ilvl w:val="0"/>
          <w:numId w:val="3"/>
        </w:numPr>
        <w:tabs>
          <w:tab w:val="left" w:pos="1134"/>
        </w:tabs>
        <w:ind w:left="0" w:firstLine="709"/>
        <w:jc w:val="both"/>
        <w:rPr>
          <w:sz w:val="26"/>
          <w:szCs w:val="26"/>
        </w:rPr>
      </w:pPr>
      <w:r w:rsidRPr="001A29B8">
        <w:rPr>
          <w:sz w:val="26"/>
          <w:szCs w:val="26"/>
        </w:rPr>
        <w:t xml:space="preserve">Информация </w:t>
      </w:r>
      <w:r w:rsidRPr="001A29B8">
        <w:rPr>
          <w:color w:val="000000"/>
          <w:sz w:val="26"/>
          <w:szCs w:val="26"/>
          <w:shd w:val="clear" w:color="auto" w:fill="FFFFFF"/>
        </w:rPr>
        <w:t xml:space="preserve">по </w:t>
      </w:r>
      <w:r w:rsidRPr="001A29B8">
        <w:rPr>
          <w:sz w:val="26"/>
          <w:szCs w:val="26"/>
        </w:rPr>
        <w:t xml:space="preserve">Проекту доведена до сведения </w:t>
      </w:r>
      <w:r w:rsidR="0064237A">
        <w:rPr>
          <w:sz w:val="26"/>
          <w:szCs w:val="26"/>
        </w:rPr>
        <w:t xml:space="preserve">жителей </w:t>
      </w:r>
      <w:r w:rsidR="002D2F3D" w:rsidRPr="001A29B8">
        <w:rPr>
          <w:sz w:val="26"/>
          <w:szCs w:val="26"/>
        </w:rPr>
        <w:t>М</w:t>
      </w:r>
      <w:r w:rsidR="0078170D" w:rsidRPr="001A29B8">
        <w:rPr>
          <w:color w:val="000000"/>
          <w:sz w:val="26"/>
          <w:szCs w:val="26"/>
          <w:shd w:val="clear" w:color="auto" w:fill="FFFFFF"/>
        </w:rPr>
        <w:t>О «</w:t>
      </w:r>
      <w:r w:rsidR="00F020F0">
        <w:rPr>
          <w:color w:val="000000"/>
          <w:sz w:val="26"/>
          <w:szCs w:val="26"/>
          <w:shd w:val="clear" w:color="auto" w:fill="FFFFFF"/>
        </w:rPr>
        <w:t>Город Всеволожск</w:t>
      </w:r>
      <w:r w:rsidR="0078170D" w:rsidRPr="001A29B8">
        <w:rPr>
          <w:color w:val="000000"/>
          <w:sz w:val="26"/>
          <w:szCs w:val="26"/>
          <w:shd w:val="clear" w:color="auto" w:fill="FFFFFF"/>
        </w:rPr>
        <w:t>»</w:t>
      </w:r>
      <w:r w:rsidR="00F77B9F">
        <w:rPr>
          <w:color w:val="000000"/>
          <w:sz w:val="26"/>
          <w:szCs w:val="26"/>
          <w:shd w:val="clear" w:color="auto" w:fill="FFFFFF"/>
        </w:rPr>
        <w:t xml:space="preserve"> </w:t>
      </w:r>
      <w:r w:rsidR="0078170D" w:rsidRPr="001A29B8">
        <w:rPr>
          <w:color w:val="000000"/>
          <w:sz w:val="26"/>
          <w:szCs w:val="26"/>
          <w:shd w:val="clear" w:color="auto" w:fill="FFFFFF"/>
        </w:rPr>
        <w:t>Всеволожского муниципального района Ленинградской области и заинтересованных лиц в соответствии с требованиями действующего законодательства</w:t>
      </w:r>
      <w:r w:rsidRPr="001A29B8">
        <w:rPr>
          <w:sz w:val="26"/>
          <w:szCs w:val="26"/>
        </w:rPr>
        <w:t>.</w:t>
      </w:r>
    </w:p>
    <w:p w:rsidR="008F26CA" w:rsidRPr="001A29B8" w:rsidRDefault="0078170D" w:rsidP="0061488F">
      <w:pPr>
        <w:pStyle w:val="a4"/>
        <w:numPr>
          <w:ilvl w:val="0"/>
          <w:numId w:val="3"/>
        </w:numPr>
        <w:tabs>
          <w:tab w:val="left" w:pos="1134"/>
        </w:tabs>
        <w:ind w:left="0" w:firstLine="709"/>
        <w:jc w:val="both"/>
        <w:rPr>
          <w:sz w:val="26"/>
          <w:szCs w:val="26"/>
        </w:rPr>
      </w:pPr>
      <w:r w:rsidRPr="001A29B8">
        <w:rPr>
          <w:sz w:val="26"/>
          <w:szCs w:val="26"/>
        </w:rPr>
        <w:t>Публичные слушания по Проекту признаны состоявшимися</w:t>
      </w:r>
      <w:r w:rsidR="008F26CA" w:rsidRPr="001A29B8">
        <w:rPr>
          <w:sz w:val="26"/>
          <w:szCs w:val="26"/>
        </w:rPr>
        <w:t>.</w:t>
      </w:r>
    </w:p>
    <w:p w:rsidR="00061CEC" w:rsidRPr="00543264" w:rsidRDefault="00061CEC" w:rsidP="00543264">
      <w:pPr>
        <w:widowControl w:val="0"/>
        <w:autoSpaceDE w:val="0"/>
        <w:autoSpaceDN w:val="0"/>
        <w:spacing w:line="276" w:lineRule="auto"/>
        <w:ind w:left="0" w:firstLine="0"/>
        <w:jc w:val="both"/>
        <w:rPr>
          <w:rFonts w:ascii="Times New Roman" w:hAnsi="Times New Roman" w:cs="Times New Roman"/>
          <w:sz w:val="26"/>
          <w:szCs w:val="26"/>
          <w:lang w:eastAsia="ru-RU"/>
        </w:rPr>
      </w:pPr>
    </w:p>
    <w:p w:rsidR="002E7887" w:rsidRPr="00543264" w:rsidRDefault="002130C4" w:rsidP="00543264">
      <w:pPr>
        <w:widowControl w:val="0"/>
        <w:autoSpaceDE w:val="0"/>
        <w:autoSpaceDN w:val="0"/>
        <w:spacing w:line="276" w:lineRule="auto"/>
        <w:jc w:val="both"/>
        <w:rPr>
          <w:rFonts w:ascii="Times New Roman" w:hAnsi="Times New Roman" w:cs="Times New Roman"/>
          <w:sz w:val="26"/>
          <w:szCs w:val="26"/>
          <w:lang w:eastAsia="ru-RU"/>
        </w:rPr>
      </w:pPr>
      <w:r w:rsidRPr="00543264">
        <w:rPr>
          <w:rFonts w:ascii="Times New Roman" w:hAnsi="Times New Roman" w:cs="Times New Roman"/>
          <w:sz w:val="26"/>
          <w:szCs w:val="26"/>
          <w:lang w:eastAsia="ru-RU"/>
        </w:rPr>
        <w:t>П</w:t>
      </w:r>
      <w:r w:rsidR="00CA76CC" w:rsidRPr="00543264">
        <w:rPr>
          <w:rFonts w:ascii="Times New Roman" w:hAnsi="Times New Roman" w:cs="Times New Roman"/>
          <w:sz w:val="26"/>
          <w:szCs w:val="26"/>
          <w:lang w:eastAsia="ru-RU"/>
        </w:rPr>
        <w:t>редседател</w:t>
      </w:r>
      <w:r w:rsidRPr="00543264">
        <w:rPr>
          <w:rFonts w:ascii="Times New Roman" w:hAnsi="Times New Roman" w:cs="Times New Roman"/>
          <w:sz w:val="26"/>
          <w:szCs w:val="26"/>
          <w:lang w:eastAsia="ru-RU"/>
        </w:rPr>
        <w:t>ь</w:t>
      </w:r>
      <w:r w:rsidR="00CA76CC" w:rsidRPr="00543264">
        <w:rPr>
          <w:rFonts w:ascii="Times New Roman" w:hAnsi="Times New Roman" w:cs="Times New Roman"/>
          <w:sz w:val="26"/>
          <w:szCs w:val="26"/>
          <w:lang w:eastAsia="ru-RU"/>
        </w:rPr>
        <w:t xml:space="preserve"> Комиссии</w:t>
      </w:r>
      <w:r w:rsidR="00CF0CBB" w:rsidRPr="00543264">
        <w:rPr>
          <w:rFonts w:ascii="Times New Roman" w:hAnsi="Times New Roman" w:cs="Times New Roman"/>
          <w:sz w:val="26"/>
          <w:szCs w:val="26"/>
          <w:lang w:eastAsia="ru-RU"/>
        </w:rPr>
        <w:t xml:space="preserve">                      </w:t>
      </w:r>
      <w:r w:rsidR="008F26CA" w:rsidRPr="00543264">
        <w:rPr>
          <w:rFonts w:ascii="Times New Roman" w:hAnsi="Times New Roman" w:cs="Times New Roman"/>
          <w:sz w:val="26"/>
          <w:szCs w:val="26"/>
          <w:lang w:eastAsia="ru-RU"/>
        </w:rPr>
        <w:t xml:space="preserve">                    </w:t>
      </w:r>
      <w:r w:rsidR="00CA76CC" w:rsidRPr="00543264">
        <w:rPr>
          <w:rFonts w:ascii="Times New Roman" w:hAnsi="Times New Roman" w:cs="Times New Roman"/>
          <w:sz w:val="26"/>
          <w:szCs w:val="26"/>
          <w:lang w:eastAsia="ru-RU"/>
        </w:rPr>
        <w:t xml:space="preserve">  </w:t>
      </w:r>
      <w:r w:rsidR="00061CEC" w:rsidRPr="00543264">
        <w:rPr>
          <w:rFonts w:ascii="Times New Roman" w:hAnsi="Times New Roman" w:cs="Times New Roman"/>
          <w:sz w:val="26"/>
          <w:szCs w:val="26"/>
          <w:lang w:eastAsia="ru-RU"/>
        </w:rPr>
        <w:t xml:space="preserve"> </w:t>
      </w:r>
      <w:r w:rsidRPr="00543264">
        <w:rPr>
          <w:rFonts w:ascii="Times New Roman" w:hAnsi="Times New Roman" w:cs="Times New Roman"/>
          <w:sz w:val="26"/>
          <w:szCs w:val="26"/>
          <w:lang w:eastAsia="ru-RU"/>
        </w:rPr>
        <w:t xml:space="preserve">             </w:t>
      </w:r>
      <w:r w:rsidR="00061CEC" w:rsidRPr="00543264">
        <w:rPr>
          <w:rFonts w:ascii="Times New Roman" w:hAnsi="Times New Roman" w:cs="Times New Roman"/>
          <w:sz w:val="26"/>
          <w:szCs w:val="26"/>
          <w:lang w:eastAsia="ru-RU"/>
        </w:rPr>
        <w:t xml:space="preserve"> </w:t>
      </w:r>
      <w:r w:rsidR="00731ED2" w:rsidRPr="00543264">
        <w:rPr>
          <w:rFonts w:ascii="Times New Roman" w:hAnsi="Times New Roman" w:cs="Times New Roman"/>
          <w:sz w:val="26"/>
          <w:szCs w:val="26"/>
          <w:lang w:eastAsia="ru-RU"/>
        </w:rPr>
        <w:t xml:space="preserve">  </w:t>
      </w:r>
      <w:r w:rsidR="00543264">
        <w:rPr>
          <w:rFonts w:ascii="Times New Roman" w:hAnsi="Times New Roman" w:cs="Times New Roman"/>
          <w:sz w:val="26"/>
          <w:szCs w:val="26"/>
          <w:lang w:eastAsia="ru-RU"/>
        </w:rPr>
        <w:t xml:space="preserve">           </w:t>
      </w:r>
      <w:r w:rsidR="004768EF">
        <w:rPr>
          <w:rFonts w:ascii="Times New Roman" w:hAnsi="Times New Roman" w:cs="Times New Roman"/>
          <w:sz w:val="26"/>
          <w:szCs w:val="26"/>
          <w:lang w:eastAsia="ru-RU"/>
        </w:rPr>
        <w:t xml:space="preserve">            Н.Ю. </w:t>
      </w:r>
      <w:proofErr w:type="spellStart"/>
      <w:r w:rsidR="004768EF">
        <w:rPr>
          <w:rFonts w:ascii="Times New Roman" w:hAnsi="Times New Roman" w:cs="Times New Roman"/>
          <w:sz w:val="26"/>
          <w:szCs w:val="26"/>
          <w:lang w:eastAsia="ru-RU"/>
        </w:rPr>
        <w:t>Кареткин</w:t>
      </w:r>
      <w:proofErr w:type="spellEnd"/>
    </w:p>
    <w:p w:rsidR="000929C1" w:rsidRPr="00543264" w:rsidRDefault="000929C1" w:rsidP="00543264">
      <w:pPr>
        <w:widowControl w:val="0"/>
        <w:autoSpaceDE w:val="0"/>
        <w:autoSpaceDN w:val="0"/>
        <w:spacing w:line="276" w:lineRule="auto"/>
        <w:ind w:left="0" w:firstLine="0"/>
        <w:jc w:val="both"/>
        <w:rPr>
          <w:rFonts w:ascii="Times New Roman" w:hAnsi="Times New Roman" w:cs="Times New Roman"/>
          <w:sz w:val="26"/>
          <w:szCs w:val="26"/>
          <w:lang w:eastAsia="ru-RU"/>
        </w:rPr>
      </w:pPr>
    </w:p>
    <w:p w:rsidR="007110E2" w:rsidRDefault="007110E2" w:rsidP="007110E2">
      <w:pPr>
        <w:widowControl w:val="0"/>
        <w:autoSpaceDE w:val="0"/>
        <w:autoSpaceDN w:val="0"/>
        <w:spacing w:line="276" w:lineRule="auto"/>
        <w:ind w:left="0" w:firstLine="0"/>
        <w:jc w:val="both"/>
        <w:rPr>
          <w:rFonts w:ascii="Times New Roman" w:hAnsi="Times New Roman" w:cs="Times New Roman"/>
          <w:sz w:val="26"/>
          <w:szCs w:val="26"/>
          <w:lang w:eastAsia="ru-RU"/>
        </w:rPr>
      </w:pPr>
    </w:p>
    <w:p w:rsidR="008F26CA" w:rsidRPr="00543264" w:rsidRDefault="00BE5625" w:rsidP="007110E2">
      <w:pPr>
        <w:widowControl w:val="0"/>
        <w:autoSpaceDE w:val="0"/>
        <w:autoSpaceDN w:val="0"/>
        <w:spacing w:line="276" w:lineRule="auto"/>
        <w:ind w:left="0"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Заместитель председателя </w:t>
      </w:r>
      <w:r w:rsidR="008F26CA" w:rsidRPr="00543264">
        <w:rPr>
          <w:rFonts w:ascii="Times New Roman" w:hAnsi="Times New Roman" w:cs="Times New Roman"/>
          <w:sz w:val="26"/>
          <w:szCs w:val="26"/>
          <w:lang w:eastAsia="ru-RU"/>
        </w:rPr>
        <w:t xml:space="preserve">Комиссии                                         </w:t>
      </w:r>
      <w:r w:rsidR="00CF0CBB" w:rsidRPr="00543264">
        <w:rPr>
          <w:rFonts w:ascii="Times New Roman" w:hAnsi="Times New Roman" w:cs="Times New Roman"/>
          <w:sz w:val="26"/>
          <w:szCs w:val="26"/>
          <w:lang w:eastAsia="ru-RU"/>
        </w:rPr>
        <w:t xml:space="preserve">      </w:t>
      </w:r>
      <w:r w:rsidR="0050387B" w:rsidRPr="0054326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Т. А. Тарасова</w:t>
      </w:r>
    </w:p>
    <w:sectPr w:rsidR="008F26CA" w:rsidRPr="00543264" w:rsidSect="004768EF">
      <w:pgSz w:w="11906" w:h="16838"/>
      <w:pgMar w:top="1134" w:right="567" w:bottom="1134" w:left="1134"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672"/>
    <w:multiLevelType w:val="hybridMultilevel"/>
    <w:tmpl w:val="6EEC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AC45BE"/>
    <w:multiLevelType w:val="hybridMultilevel"/>
    <w:tmpl w:val="03B8FC12"/>
    <w:lvl w:ilvl="0" w:tplc="C144F4DA">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 w15:restartNumberingAfterBreak="0">
    <w:nsid w:val="024C5F6F"/>
    <w:multiLevelType w:val="hybridMultilevel"/>
    <w:tmpl w:val="E5ACB2EA"/>
    <w:lvl w:ilvl="0" w:tplc="43A8F84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67209"/>
    <w:multiLevelType w:val="hybridMultilevel"/>
    <w:tmpl w:val="8A3E16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07BEB"/>
    <w:multiLevelType w:val="hybridMultilevel"/>
    <w:tmpl w:val="9C9ECFBA"/>
    <w:lvl w:ilvl="0" w:tplc="FEB4D902">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5" w15:restartNumberingAfterBreak="0">
    <w:nsid w:val="0D0B0D38"/>
    <w:multiLevelType w:val="hybridMultilevel"/>
    <w:tmpl w:val="E84AEA50"/>
    <w:lvl w:ilvl="0" w:tplc="024EC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E7572B"/>
    <w:multiLevelType w:val="hybridMultilevel"/>
    <w:tmpl w:val="C3A4ECCC"/>
    <w:lvl w:ilvl="0" w:tplc="E4146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C3235"/>
    <w:multiLevelType w:val="hybridMultilevel"/>
    <w:tmpl w:val="EFD2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94D2C"/>
    <w:multiLevelType w:val="hybridMultilevel"/>
    <w:tmpl w:val="A816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D6C41"/>
    <w:multiLevelType w:val="hybridMultilevel"/>
    <w:tmpl w:val="8904FA6C"/>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2C1293"/>
    <w:multiLevelType w:val="hybridMultilevel"/>
    <w:tmpl w:val="999A144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02B61BA"/>
    <w:multiLevelType w:val="hybridMultilevel"/>
    <w:tmpl w:val="0B4A6A64"/>
    <w:lvl w:ilvl="0" w:tplc="67989BDE">
      <w:start w:val="1"/>
      <w:numFmt w:val="decimal"/>
      <w:lvlText w:val="%1."/>
      <w:lvlJc w:val="left"/>
      <w:pPr>
        <w:ind w:left="377" w:hanging="360"/>
      </w:pPr>
      <w:rPr>
        <w:rFonts w:ascii="Times New Roman" w:hAnsi="Times New Roman" w:cs="Times New Roman" w:hint="default"/>
        <w:b/>
        <w:sz w:val="26"/>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2" w15:restartNumberingAfterBreak="0">
    <w:nsid w:val="75521D28"/>
    <w:multiLevelType w:val="hybridMultilevel"/>
    <w:tmpl w:val="8A3E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7F6E62"/>
    <w:multiLevelType w:val="hybridMultilevel"/>
    <w:tmpl w:val="DAEC516C"/>
    <w:lvl w:ilvl="0" w:tplc="E4146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7"/>
  </w:num>
  <w:num w:numId="6">
    <w:abstractNumId w:val="4"/>
  </w:num>
  <w:num w:numId="7">
    <w:abstractNumId w:val="1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E0"/>
    <w:rsid w:val="00000C57"/>
    <w:rsid w:val="0000237B"/>
    <w:rsid w:val="00004EBE"/>
    <w:rsid w:val="000115B2"/>
    <w:rsid w:val="000208D9"/>
    <w:rsid w:val="000218D4"/>
    <w:rsid w:val="00023219"/>
    <w:rsid w:val="00025BAD"/>
    <w:rsid w:val="00032A84"/>
    <w:rsid w:val="00036062"/>
    <w:rsid w:val="00045524"/>
    <w:rsid w:val="00045B34"/>
    <w:rsid w:val="000515C0"/>
    <w:rsid w:val="000526D2"/>
    <w:rsid w:val="00052EDB"/>
    <w:rsid w:val="000552BA"/>
    <w:rsid w:val="0005666D"/>
    <w:rsid w:val="00061CEC"/>
    <w:rsid w:val="00064B48"/>
    <w:rsid w:val="00066C4B"/>
    <w:rsid w:val="000709A7"/>
    <w:rsid w:val="000807E7"/>
    <w:rsid w:val="0008327B"/>
    <w:rsid w:val="000855A6"/>
    <w:rsid w:val="000900BD"/>
    <w:rsid w:val="000929C1"/>
    <w:rsid w:val="000935A7"/>
    <w:rsid w:val="000A292A"/>
    <w:rsid w:val="000B55F2"/>
    <w:rsid w:val="000B7258"/>
    <w:rsid w:val="000B7D67"/>
    <w:rsid w:val="000C0DC0"/>
    <w:rsid w:val="000D49E1"/>
    <w:rsid w:val="000D6F78"/>
    <w:rsid w:val="000E16BD"/>
    <w:rsid w:val="000F0DF3"/>
    <w:rsid w:val="000F1461"/>
    <w:rsid w:val="000F4F4A"/>
    <w:rsid w:val="00105355"/>
    <w:rsid w:val="001064B9"/>
    <w:rsid w:val="00107062"/>
    <w:rsid w:val="001151FE"/>
    <w:rsid w:val="001210F0"/>
    <w:rsid w:val="00151E67"/>
    <w:rsid w:val="00154AB3"/>
    <w:rsid w:val="001618F4"/>
    <w:rsid w:val="0016357B"/>
    <w:rsid w:val="00167F50"/>
    <w:rsid w:val="00177186"/>
    <w:rsid w:val="001907F2"/>
    <w:rsid w:val="00193B47"/>
    <w:rsid w:val="001A0DF4"/>
    <w:rsid w:val="001A29B8"/>
    <w:rsid w:val="001A5F9B"/>
    <w:rsid w:val="001A6B6D"/>
    <w:rsid w:val="001B0A2E"/>
    <w:rsid w:val="001B2872"/>
    <w:rsid w:val="001B3945"/>
    <w:rsid w:val="001B3D2C"/>
    <w:rsid w:val="001B6668"/>
    <w:rsid w:val="001C0D45"/>
    <w:rsid w:val="001C2D7D"/>
    <w:rsid w:val="001C33BC"/>
    <w:rsid w:val="001D097C"/>
    <w:rsid w:val="001D4622"/>
    <w:rsid w:val="001D4986"/>
    <w:rsid w:val="00203924"/>
    <w:rsid w:val="00206DF1"/>
    <w:rsid w:val="002130C4"/>
    <w:rsid w:val="00230845"/>
    <w:rsid w:val="00232262"/>
    <w:rsid w:val="00232E47"/>
    <w:rsid w:val="0023502A"/>
    <w:rsid w:val="00235452"/>
    <w:rsid w:val="0023677D"/>
    <w:rsid w:val="00237D37"/>
    <w:rsid w:val="0024085C"/>
    <w:rsid w:val="00243DEF"/>
    <w:rsid w:val="00266C9E"/>
    <w:rsid w:val="0026772C"/>
    <w:rsid w:val="00270B6F"/>
    <w:rsid w:val="0027460C"/>
    <w:rsid w:val="00274D2E"/>
    <w:rsid w:val="00283B6B"/>
    <w:rsid w:val="0029175A"/>
    <w:rsid w:val="002B0E4B"/>
    <w:rsid w:val="002B6CF2"/>
    <w:rsid w:val="002D2F3D"/>
    <w:rsid w:val="002D41A5"/>
    <w:rsid w:val="002D7AF6"/>
    <w:rsid w:val="002E4032"/>
    <w:rsid w:val="002E431A"/>
    <w:rsid w:val="002E7887"/>
    <w:rsid w:val="002F7C10"/>
    <w:rsid w:val="00303EFB"/>
    <w:rsid w:val="00323B09"/>
    <w:rsid w:val="00331DFC"/>
    <w:rsid w:val="00341C34"/>
    <w:rsid w:val="0035624F"/>
    <w:rsid w:val="00365112"/>
    <w:rsid w:val="00366213"/>
    <w:rsid w:val="003754B6"/>
    <w:rsid w:val="003848D8"/>
    <w:rsid w:val="003848FC"/>
    <w:rsid w:val="00386E68"/>
    <w:rsid w:val="003955FC"/>
    <w:rsid w:val="0039575C"/>
    <w:rsid w:val="003A34E6"/>
    <w:rsid w:val="003B1502"/>
    <w:rsid w:val="003B3E8D"/>
    <w:rsid w:val="003B5EA8"/>
    <w:rsid w:val="003B695F"/>
    <w:rsid w:val="003B7066"/>
    <w:rsid w:val="003C278A"/>
    <w:rsid w:val="003C2CBF"/>
    <w:rsid w:val="003D494B"/>
    <w:rsid w:val="003D4BB0"/>
    <w:rsid w:val="003E3CBD"/>
    <w:rsid w:val="003E6477"/>
    <w:rsid w:val="003F0397"/>
    <w:rsid w:val="003F238D"/>
    <w:rsid w:val="00401FD0"/>
    <w:rsid w:val="0040282D"/>
    <w:rsid w:val="0041069B"/>
    <w:rsid w:val="00415967"/>
    <w:rsid w:val="004207B4"/>
    <w:rsid w:val="0042559D"/>
    <w:rsid w:val="00426FB4"/>
    <w:rsid w:val="00427739"/>
    <w:rsid w:val="004304C0"/>
    <w:rsid w:val="0043547A"/>
    <w:rsid w:val="004402EF"/>
    <w:rsid w:val="0044469C"/>
    <w:rsid w:val="00450BBA"/>
    <w:rsid w:val="00451E0B"/>
    <w:rsid w:val="00456C03"/>
    <w:rsid w:val="00456D29"/>
    <w:rsid w:val="004768EF"/>
    <w:rsid w:val="00476D54"/>
    <w:rsid w:val="004949C1"/>
    <w:rsid w:val="0049669F"/>
    <w:rsid w:val="004A0DC6"/>
    <w:rsid w:val="004A43BF"/>
    <w:rsid w:val="004A7D67"/>
    <w:rsid w:val="004B367C"/>
    <w:rsid w:val="004B3A01"/>
    <w:rsid w:val="004C4347"/>
    <w:rsid w:val="004D0668"/>
    <w:rsid w:val="004E3085"/>
    <w:rsid w:val="004F12F0"/>
    <w:rsid w:val="004F2343"/>
    <w:rsid w:val="004F4F35"/>
    <w:rsid w:val="004F559C"/>
    <w:rsid w:val="0050387B"/>
    <w:rsid w:val="00522E3B"/>
    <w:rsid w:val="00523D3F"/>
    <w:rsid w:val="0052519B"/>
    <w:rsid w:val="00537551"/>
    <w:rsid w:val="00543264"/>
    <w:rsid w:val="00552ACC"/>
    <w:rsid w:val="00556686"/>
    <w:rsid w:val="00556A1F"/>
    <w:rsid w:val="005611EE"/>
    <w:rsid w:val="00565FC5"/>
    <w:rsid w:val="00566D31"/>
    <w:rsid w:val="00572BE1"/>
    <w:rsid w:val="005733A9"/>
    <w:rsid w:val="00573927"/>
    <w:rsid w:val="00577712"/>
    <w:rsid w:val="00585841"/>
    <w:rsid w:val="005904BC"/>
    <w:rsid w:val="005A5E34"/>
    <w:rsid w:val="005B487B"/>
    <w:rsid w:val="005B518B"/>
    <w:rsid w:val="005C7A52"/>
    <w:rsid w:val="005D342C"/>
    <w:rsid w:val="005D699E"/>
    <w:rsid w:val="005E204B"/>
    <w:rsid w:val="005E5C55"/>
    <w:rsid w:val="005E637A"/>
    <w:rsid w:val="005E6A08"/>
    <w:rsid w:val="005F68EC"/>
    <w:rsid w:val="0060096E"/>
    <w:rsid w:val="00603BF8"/>
    <w:rsid w:val="0061125B"/>
    <w:rsid w:val="0061488F"/>
    <w:rsid w:val="00616EBC"/>
    <w:rsid w:val="00621061"/>
    <w:rsid w:val="00636EDE"/>
    <w:rsid w:val="006375E0"/>
    <w:rsid w:val="00637CA7"/>
    <w:rsid w:val="00640D34"/>
    <w:rsid w:val="0064130B"/>
    <w:rsid w:val="0064237A"/>
    <w:rsid w:val="00643005"/>
    <w:rsid w:val="006438AB"/>
    <w:rsid w:val="00643A53"/>
    <w:rsid w:val="0064510D"/>
    <w:rsid w:val="00646313"/>
    <w:rsid w:val="006504C7"/>
    <w:rsid w:val="006527E7"/>
    <w:rsid w:val="006624BB"/>
    <w:rsid w:val="00662D3C"/>
    <w:rsid w:val="00663FEB"/>
    <w:rsid w:val="006713B1"/>
    <w:rsid w:val="00676A80"/>
    <w:rsid w:val="00684F2F"/>
    <w:rsid w:val="0069248A"/>
    <w:rsid w:val="0069536C"/>
    <w:rsid w:val="0069579D"/>
    <w:rsid w:val="006A2A27"/>
    <w:rsid w:val="006B4C88"/>
    <w:rsid w:val="006B7204"/>
    <w:rsid w:val="006D2CB8"/>
    <w:rsid w:val="006E6F44"/>
    <w:rsid w:val="006F1E70"/>
    <w:rsid w:val="006F3B59"/>
    <w:rsid w:val="006F429E"/>
    <w:rsid w:val="006F589D"/>
    <w:rsid w:val="00701436"/>
    <w:rsid w:val="0070291E"/>
    <w:rsid w:val="007050DE"/>
    <w:rsid w:val="00706305"/>
    <w:rsid w:val="007110E2"/>
    <w:rsid w:val="00714175"/>
    <w:rsid w:val="0071424C"/>
    <w:rsid w:val="00714E31"/>
    <w:rsid w:val="00717232"/>
    <w:rsid w:val="00717FE7"/>
    <w:rsid w:val="00720E6B"/>
    <w:rsid w:val="007211AE"/>
    <w:rsid w:val="007311B7"/>
    <w:rsid w:val="00731ED2"/>
    <w:rsid w:val="007326AE"/>
    <w:rsid w:val="00737A3B"/>
    <w:rsid w:val="00746037"/>
    <w:rsid w:val="007503F6"/>
    <w:rsid w:val="007510C8"/>
    <w:rsid w:val="00766B8B"/>
    <w:rsid w:val="007670A2"/>
    <w:rsid w:val="007679DB"/>
    <w:rsid w:val="00770051"/>
    <w:rsid w:val="00775A7E"/>
    <w:rsid w:val="0078170D"/>
    <w:rsid w:val="00781FFB"/>
    <w:rsid w:val="0078425B"/>
    <w:rsid w:val="00785A7F"/>
    <w:rsid w:val="007A1EAC"/>
    <w:rsid w:val="007A36A7"/>
    <w:rsid w:val="007A6444"/>
    <w:rsid w:val="007A7A16"/>
    <w:rsid w:val="007B4FA4"/>
    <w:rsid w:val="007B5FA0"/>
    <w:rsid w:val="007C066A"/>
    <w:rsid w:val="007D139B"/>
    <w:rsid w:val="007D1755"/>
    <w:rsid w:val="007D2264"/>
    <w:rsid w:val="007D59BF"/>
    <w:rsid w:val="007D5F0B"/>
    <w:rsid w:val="007D606B"/>
    <w:rsid w:val="007D788C"/>
    <w:rsid w:val="007E1B10"/>
    <w:rsid w:val="007F7E2E"/>
    <w:rsid w:val="00800D4D"/>
    <w:rsid w:val="0080243F"/>
    <w:rsid w:val="00822A49"/>
    <w:rsid w:val="0082563D"/>
    <w:rsid w:val="00830D3F"/>
    <w:rsid w:val="00831348"/>
    <w:rsid w:val="008355F3"/>
    <w:rsid w:val="008438C8"/>
    <w:rsid w:val="008444EF"/>
    <w:rsid w:val="008454A7"/>
    <w:rsid w:val="00845517"/>
    <w:rsid w:val="00846EDA"/>
    <w:rsid w:val="00855E8D"/>
    <w:rsid w:val="00864753"/>
    <w:rsid w:val="00874AD3"/>
    <w:rsid w:val="0089379E"/>
    <w:rsid w:val="008971ED"/>
    <w:rsid w:val="008A6459"/>
    <w:rsid w:val="008B6F9C"/>
    <w:rsid w:val="008C02B2"/>
    <w:rsid w:val="008C2906"/>
    <w:rsid w:val="008C63DD"/>
    <w:rsid w:val="008D2855"/>
    <w:rsid w:val="008D2ED5"/>
    <w:rsid w:val="008D546A"/>
    <w:rsid w:val="008E7D2B"/>
    <w:rsid w:val="008F26CA"/>
    <w:rsid w:val="008F36F9"/>
    <w:rsid w:val="008F4963"/>
    <w:rsid w:val="008F52FF"/>
    <w:rsid w:val="008F6930"/>
    <w:rsid w:val="00901721"/>
    <w:rsid w:val="0091280F"/>
    <w:rsid w:val="00914553"/>
    <w:rsid w:val="0091475F"/>
    <w:rsid w:val="00917182"/>
    <w:rsid w:val="00917BE1"/>
    <w:rsid w:val="009308EC"/>
    <w:rsid w:val="0094493C"/>
    <w:rsid w:val="009539E0"/>
    <w:rsid w:val="0095406E"/>
    <w:rsid w:val="00957658"/>
    <w:rsid w:val="009658C8"/>
    <w:rsid w:val="00970342"/>
    <w:rsid w:val="00971A13"/>
    <w:rsid w:val="00977807"/>
    <w:rsid w:val="00981982"/>
    <w:rsid w:val="00986372"/>
    <w:rsid w:val="0099272D"/>
    <w:rsid w:val="00992BEB"/>
    <w:rsid w:val="00993550"/>
    <w:rsid w:val="009A3A8A"/>
    <w:rsid w:val="009B2CBC"/>
    <w:rsid w:val="009B4E3D"/>
    <w:rsid w:val="009B60DF"/>
    <w:rsid w:val="009C1AB7"/>
    <w:rsid w:val="009D3A07"/>
    <w:rsid w:val="009D6E63"/>
    <w:rsid w:val="009E5996"/>
    <w:rsid w:val="009E78C3"/>
    <w:rsid w:val="009F0E8B"/>
    <w:rsid w:val="00A02DFC"/>
    <w:rsid w:val="00A13D75"/>
    <w:rsid w:val="00A16E5F"/>
    <w:rsid w:val="00A22AEF"/>
    <w:rsid w:val="00A25AF5"/>
    <w:rsid w:val="00A42DE2"/>
    <w:rsid w:val="00A4725C"/>
    <w:rsid w:val="00A47B6B"/>
    <w:rsid w:val="00A548D4"/>
    <w:rsid w:val="00A576B6"/>
    <w:rsid w:val="00A60A2E"/>
    <w:rsid w:val="00A70830"/>
    <w:rsid w:val="00A70851"/>
    <w:rsid w:val="00A7309B"/>
    <w:rsid w:val="00A76E70"/>
    <w:rsid w:val="00A87577"/>
    <w:rsid w:val="00A9727B"/>
    <w:rsid w:val="00AB213C"/>
    <w:rsid w:val="00AC4449"/>
    <w:rsid w:val="00AC66B9"/>
    <w:rsid w:val="00AE0A38"/>
    <w:rsid w:val="00AE0C1C"/>
    <w:rsid w:val="00AE187C"/>
    <w:rsid w:val="00AE55C8"/>
    <w:rsid w:val="00B14695"/>
    <w:rsid w:val="00B17BC6"/>
    <w:rsid w:val="00B22389"/>
    <w:rsid w:val="00B2379E"/>
    <w:rsid w:val="00B24183"/>
    <w:rsid w:val="00B25907"/>
    <w:rsid w:val="00B30806"/>
    <w:rsid w:val="00B3219E"/>
    <w:rsid w:val="00B41137"/>
    <w:rsid w:val="00B42772"/>
    <w:rsid w:val="00B44900"/>
    <w:rsid w:val="00B45C96"/>
    <w:rsid w:val="00B51AAE"/>
    <w:rsid w:val="00B536C4"/>
    <w:rsid w:val="00B54563"/>
    <w:rsid w:val="00B63AE4"/>
    <w:rsid w:val="00B77126"/>
    <w:rsid w:val="00B772B9"/>
    <w:rsid w:val="00B8016F"/>
    <w:rsid w:val="00B87943"/>
    <w:rsid w:val="00B91103"/>
    <w:rsid w:val="00BA004C"/>
    <w:rsid w:val="00BA10CA"/>
    <w:rsid w:val="00BA253F"/>
    <w:rsid w:val="00BA56F7"/>
    <w:rsid w:val="00BA6E75"/>
    <w:rsid w:val="00BB2ECE"/>
    <w:rsid w:val="00BB468C"/>
    <w:rsid w:val="00BB7F40"/>
    <w:rsid w:val="00BD0317"/>
    <w:rsid w:val="00BD1586"/>
    <w:rsid w:val="00BD2999"/>
    <w:rsid w:val="00BE5625"/>
    <w:rsid w:val="00BF0759"/>
    <w:rsid w:val="00BF4138"/>
    <w:rsid w:val="00BF4DA0"/>
    <w:rsid w:val="00BF6634"/>
    <w:rsid w:val="00C0528C"/>
    <w:rsid w:val="00C05FD5"/>
    <w:rsid w:val="00C20D68"/>
    <w:rsid w:val="00C31C17"/>
    <w:rsid w:val="00C4065E"/>
    <w:rsid w:val="00C465AD"/>
    <w:rsid w:val="00C46851"/>
    <w:rsid w:val="00C51CBB"/>
    <w:rsid w:val="00C75BF6"/>
    <w:rsid w:val="00C7763B"/>
    <w:rsid w:val="00C77CF3"/>
    <w:rsid w:val="00C90209"/>
    <w:rsid w:val="00C93D52"/>
    <w:rsid w:val="00CA4324"/>
    <w:rsid w:val="00CA601A"/>
    <w:rsid w:val="00CA76CC"/>
    <w:rsid w:val="00CA7716"/>
    <w:rsid w:val="00CB2335"/>
    <w:rsid w:val="00CB66D3"/>
    <w:rsid w:val="00CB67E3"/>
    <w:rsid w:val="00CC1B3C"/>
    <w:rsid w:val="00CC391D"/>
    <w:rsid w:val="00CC4D1B"/>
    <w:rsid w:val="00CD3527"/>
    <w:rsid w:val="00CD37A0"/>
    <w:rsid w:val="00CD48AE"/>
    <w:rsid w:val="00CD7086"/>
    <w:rsid w:val="00CF0CBB"/>
    <w:rsid w:val="00CF252D"/>
    <w:rsid w:val="00CF34D9"/>
    <w:rsid w:val="00CF4B8C"/>
    <w:rsid w:val="00D03F74"/>
    <w:rsid w:val="00D11B3A"/>
    <w:rsid w:val="00D131F8"/>
    <w:rsid w:val="00D16B5C"/>
    <w:rsid w:val="00D20825"/>
    <w:rsid w:val="00D3263D"/>
    <w:rsid w:val="00D409C5"/>
    <w:rsid w:val="00D410FD"/>
    <w:rsid w:val="00D443FC"/>
    <w:rsid w:val="00D55FD6"/>
    <w:rsid w:val="00D578FA"/>
    <w:rsid w:val="00D60241"/>
    <w:rsid w:val="00D71A1B"/>
    <w:rsid w:val="00D72CF6"/>
    <w:rsid w:val="00D74F50"/>
    <w:rsid w:val="00D85E78"/>
    <w:rsid w:val="00D90CFB"/>
    <w:rsid w:val="00D93A36"/>
    <w:rsid w:val="00DB0373"/>
    <w:rsid w:val="00DC1B07"/>
    <w:rsid w:val="00DC2F7A"/>
    <w:rsid w:val="00DC5907"/>
    <w:rsid w:val="00DD0221"/>
    <w:rsid w:val="00DD4987"/>
    <w:rsid w:val="00DD5D86"/>
    <w:rsid w:val="00DD71ED"/>
    <w:rsid w:val="00DE3F99"/>
    <w:rsid w:val="00DF4904"/>
    <w:rsid w:val="00E00910"/>
    <w:rsid w:val="00E06FDE"/>
    <w:rsid w:val="00E15510"/>
    <w:rsid w:val="00E20AE9"/>
    <w:rsid w:val="00E2293F"/>
    <w:rsid w:val="00E35429"/>
    <w:rsid w:val="00E35F78"/>
    <w:rsid w:val="00E35F86"/>
    <w:rsid w:val="00E42201"/>
    <w:rsid w:val="00E47BA6"/>
    <w:rsid w:val="00E52B47"/>
    <w:rsid w:val="00E56D58"/>
    <w:rsid w:val="00E642FE"/>
    <w:rsid w:val="00E643C4"/>
    <w:rsid w:val="00E67344"/>
    <w:rsid w:val="00E67C52"/>
    <w:rsid w:val="00E67EC0"/>
    <w:rsid w:val="00E82E78"/>
    <w:rsid w:val="00E94ACA"/>
    <w:rsid w:val="00E94ACD"/>
    <w:rsid w:val="00E973EB"/>
    <w:rsid w:val="00EA43C0"/>
    <w:rsid w:val="00EB29F8"/>
    <w:rsid w:val="00EB32DB"/>
    <w:rsid w:val="00EB3E2C"/>
    <w:rsid w:val="00EB3EA2"/>
    <w:rsid w:val="00EB6ABE"/>
    <w:rsid w:val="00EC57C2"/>
    <w:rsid w:val="00ED4A61"/>
    <w:rsid w:val="00ED4F51"/>
    <w:rsid w:val="00EE29A2"/>
    <w:rsid w:val="00EF1D48"/>
    <w:rsid w:val="00EF4304"/>
    <w:rsid w:val="00F020F0"/>
    <w:rsid w:val="00F12132"/>
    <w:rsid w:val="00F2123C"/>
    <w:rsid w:val="00F2387C"/>
    <w:rsid w:val="00F26BE0"/>
    <w:rsid w:val="00F374A4"/>
    <w:rsid w:val="00F53CBD"/>
    <w:rsid w:val="00F62E19"/>
    <w:rsid w:val="00F75119"/>
    <w:rsid w:val="00F77B9F"/>
    <w:rsid w:val="00F85971"/>
    <w:rsid w:val="00FA0164"/>
    <w:rsid w:val="00FA0212"/>
    <w:rsid w:val="00FA2B45"/>
    <w:rsid w:val="00FA4220"/>
    <w:rsid w:val="00FA5576"/>
    <w:rsid w:val="00FB0113"/>
    <w:rsid w:val="00FB3A79"/>
    <w:rsid w:val="00FC6931"/>
    <w:rsid w:val="00FC6F62"/>
    <w:rsid w:val="00FD579F"/>
    <w:rsid w:val="00FD658D"/>
    <w:rsid w:val="00FE624B"/>
    <w:rsid w:val="00FF48C4"/>
    <w:rsid w:val="00FF7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53D96-B003-4E0F-B2BF-114A333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E0"/>
    <w:pPr>
      <w:spacing w:after="0" w:line="240" w:lineRule="auto"/>
      <w:ind w:left="2166" w:hanging="2149"/>
    </w:pPr>
  </w:style>
  <w:style w:type="paragraph" w:styleId="1">
    <w:name w:val="heading 1"/>
    <w:basedOn w:val="a"/>
    <w:link w:val="10"/>
    <w:uiPriority w:val="9"/>
    <w:qFormat/>
    <w:rsid w:val="006E6F44"/>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35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Заголовок мой1"/>
    <w:basedOn w:val="a"/>
    <w:link w:val="a5"/>
    <w:uiPriority w:val="34"/>
    <w:qFormat/>
    <w:rsid w:val="009539E0"/>
    <w:pPr>
      <w:widowControl w:val="0"/>
      <w:autoSpaceDE w:val="0"/>
      <w:autoSpaceDN w:val="0"/>
      <w:adjustRightInd w:val="0"/>
      <w:ind w:left="720" w:firstLine="0"/>
      <w:contextualSpacing/>
    </w:pPr>
    <w:rPr>
      <w:rFonts w:ascii="Times New Roman" w:eastAsia="Times New Roman" w:hAnsi="Times New Roman" w:cs="Times New Roman"/>
      <w:sz w:val="24"/>
      <w:szCs w:val="24"/>
      <w:lang w:eastAsia="ru-RU"/>
    </w:rPr>
  </w:style>
  <w:style w:type="paragraph" w:customStyle="1" w:styleId="ConsPlusNormal">
    <w:name w:val="ConsPlusNormal"/>
    <w:rsid w:val="009539E0"/>
    <w:pPr>
      <w:autoSpaceDE w:val="0"/>
      <w:autoSpaceDN w:val="0"/>
      <w:adjustRightInd w:val="0"/>
      <w:spacing w:after="0" w:line="240" w:lineRule="auto"/>
    </w:pPr>
    <w:rPr>
      <w:rFonts w:ascii="Times New Roman" w:hAnsi="Times New Roman" w:cs="Times New Roman"/>
      <w:sz w:val="26"/>
      <w:szCs w:val="26"/>
    </w:rPr>
  </w:style>
  <w:style w:type="paragraph" w:styleId="a6">
    <w:name w:val="Balloon Text"/>
    <w:basedOn w:val="a"/>
    <w:link w:val="a7"/>
    <w:uiPriority w:val="99"/>
    <w:semiHidden/>
    <w:unhideWhenUsed/>
    <w:rsid w:val="00023219"/>
    <w:rPr>
      <w:rFonts w:ascii="Segoe UI" w:hAnsi="Segoe UI" w:cs="Segoe UI"/>
      <w:sz w:val="18"/>
      <w:szCs w:val="18"/>
    </w:rPr>
  </w:style>
  <w:style w:type="character" w:customStyle="1" w:styleId="a7">
    <w:name w:val="Текст выноски Знак"/>
    <w:basedOn w:val="a0"/>
    <w:link w:val="a6"/>
    <w:uiPriority w:val="99"/>
    <w:semiHidden/>
    <w:rsid w:val="00023219"/>
    <w:rPr>
      <w:rFonts w:ascii="Segoe UI" w:hAnsi="Segoe UI" w:cs="Segoe UI"/>
      <w:sz w:val="18"/>
      <w:szCs w:val="18"/>
    </w:rPr>
  </w:style>
  <w:style w:type="character" w:customStyle="1" w:styleId="a5">
    <w:name w:val="Абзац списка Знак"/>
    <w:aliases w:val="Заголовок мой1 Знак"/>
    <w:link w:val="a4"/>
    <w:uiPriority w:val="34"/>
    <w:rsid w:val="006713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6F4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6E6F44"/>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6F44"/>
  </w:style>
  <w:style w:type="character" w:styleId="a8">
    <w:name w:val="Hyperlink"/>
    <w:basedOn w:val="a0"/>
    <w:uiPriority w:val="99"/>
    <w:semiHidden/>
    <w:unhideWhenUsed/>
    <w:rsid w:val="006E6F44"/>
    <w:rPr>
      <w:color w:val="0000FF"/>
      <w:u w:val="single"/>
    </w:rPr>
  </w:style>
  <w:style w:type="paragraph" w:customStyle="1" w:styleId="a9">
    <w:name w:val="Знак Знак Знак Знак Знак Знак Знак"/>
    <w:basedOn w:val="a"/>
    <w:rsid w:val="00775A7E"/>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a">
    <w:name w:val="Знак Знак Знак Знак Знак Знак Знак"/>
    <w:basedOn w:val="a"/>
    <w:rsid w:val="00E643C4"/>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11">
    <w:name w:val="Абзац списка1"/>
    <w:basedOn w:val="a"/>
    <w:rsid w:val="007D1755"/>
    <w:pPr>
      <w:widowControl w:val="0"/>
      <w:autoSpaceDE w:val="0"/>
      <w:autoSpaceDN w:val="0"/>
      <w:adjustRightInd w:val="0"/>
      <w:ind w:left="720" w:firstLine="0"/>
      <w:contextualSpacing/>
    </w:pPr>
    <w:rPr>
      <w:rFonts w:ascii="Times New Roman" w:eastAsia="Calibri" w:hAnsi="Times New Roman" w:cs="Times New Roman"/>
      <w:sz w:val="24"/>
      <w:szCs w:val="24"/>
      <w:lang w:eastAsia="ru-RU"/>
    </w:rPr>
  </w:style>
  <w:style w:type="character" w:customStyle="1" w:styleId="wmi-callto">
    <w:name w:val="wmi-callto"/>
    <w:basedOn w:val="a0"/>
    <w:rsid w:val="008B6F9C"/>
  </w:style>
  <w:style w:type="table" w:customStyle="1" w:styleId="12">
    <w:name w:val="Сетка таблицы1"/>
    <w:basedOn w:val="a1"/>
    <w:uiPriority w:val="59"/>
    <w:rsid w:val="007A6444"/>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993550"/>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3"/>
    <w:uiPriority w:val="59"/>
    <w:rsid w:val="0050387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2073">
      <w:bodyDiv w:val="1"/>
      <w:marLeft w:val="0"/>
      <w:marRight w:val="0"/>
      <w:marTop w:val="0"/>
      <w:marBottom w:val="0"/>
      <w:divBdr>
        <w:top w:val="none" w:sz="0" w:space="0" w:color="auto"/>
        <w:left w:val="none" w:sz="0" w:space="0" w:color="auto"/>
        <w:bottom w:val="none" w:sz="0" w:space="0" w:color="auto"/>
        <w:right w:val="none" w:sz="0" w:space="0" w:color="auto"/>
      </w:divBdr>
      <w:divsChild>
        <w:div w:id="1114254406">
          <w:marLeft w:val="0"/>
          <w:marRight w:val="0"/>
          <w:marTop w:val="0"/>
          <w:marBottom w:val="0"/>
          <w:divBdr>
            <w:top w:val="none" w:sz="0" w:space="0" w:color="auto"/>
            <w:left w:val="none" w:sz="0" w:space="0" w:color="auto"/>
            <w:bottom w:val="none" w:sz="0" w:space="0" w:color="auto"/>
            <w:right w:val="none" w:sz="0" w:space="0" w:color="auto"/>
          </w:divBdr>
        </w:div>
      </w:divsChild>
    </w:div>
    <w:div w:id="359626885">
      <w:bodyDiv w:val="1"/>
      <w:marLeft w:val="0"/>
      <w:marRight w:val="0"/>
      <w:marTop w:val="0"/>
      <w:marBottom w:val="0"/>
      <w:divBdr>
        <w:top w:val="none" w:sz="0" w:space="0" w:color="auto"/>
        <w:left w:val="none" w:sz="0" w:space="0" w:color="auto"/>
        <w:bottom w:val="none" w:sz="0" w:space="0" w:color="auto"/>
        <w:right w:val="none" w:sz="0" w:space="0" w:color="auto"/>
      </w:divBdr>
    </w:div>
    <w:div w:id="661547498">
      <w:bodyDiv w:val="1"/>
      <w:marLeft w:val="0"/>
      <w:marRight w:val="0"/>
      <w:marTop w:val="0"/>
      <w:marBottom w:val="0"/>
      <w:divBdr>
        <w:top w:val="none" w:sz="0" w:space="0" w:color="auto"/>
        <w:left w:val="none" w:sz="0" w:space="0" w:color="auto"/>
        <w:bottom w:val="none" w:sz="0" w:space="0" w:color="auto"/>
        <w:right w:val="none" w:sz="0" w:space="0" w:color="auto"/>
      </w:divBdr>
    </w:div>
    <w:div w:id="789327458">
      <w:bodyDiv w:val="1"/>
      <w:marLeft w:val="0"/>
      <w:marRight w:val="0"/>
      <w:marTop w:val="0"/>
      <w:marBottom w:val="0"/>
      <w:divBdr>
        <w:top w:val="none" w:sz="0" w:space="0" w:color="auto"/>
        <w:left w:val="none" w:sz="0" w:space="0" w:color="auto"/>
        <w:bottom w:val="none" w:sz="0" w:space="0" w:color="auto"/>
        <w:right w:val="none" w:sz="0" w:space="0" w:color="auto"/>
      </w:divBdr>
    </w:div>
    <w:div w:id="982153560">
      <w:bodyDiv w:val="1"/>
      <w:marLeft w:val="0"/>
      <w:marRight w:val="0"/>
      <w:marTop w:val="0"/>
      <w:marBottom w:val="0"/>
      <w:divBdr>
        <w:top w:val="none" w:sz="0" w:space="0" w:color="auto"/>
        <w:left w:val="none" w:sz="0" w:space="0" w:color="auto"/>
        <w:bottom w:val="none" w:sz="0" w:space="0" w:color="auto"/>
        <w:right w:val="none" w:sz="0" w:space="0" w:color="auto"/>
      </w:divBdr>
    </w:div>
    <w:div w:id="14402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C99D-5E46-4CA2-AB16-3A0A5950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dc:creator>
  <cp:lastModifiedBy>Сафронкова</cp:lastModifiedBy>
  <cp:revision>37</cp:revision>
  <cp:lastPrinted>2022-12-27T13:06:00Z</cp:lastPrinted>
  <dcterms:created xsi:type="dcterms:W3CDTF">2021-01-18T07:00:00Z</dcterms:created>
  <dcterms:modified xsi:type="dcterms:W3CDTF">2022-12-27T13:07:00Z</dcterms:modified>
</cp:coreProperties>
</file>